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455" w:rsidRDefault="00225455" w:rsidP="00225455"/>
    <w:p w:rsidR="008838C0" w:rsidRDefault="00CB0303" w:rsidP="00E04F2D">
      <w:pPr>
        <w:shd w:val="clear" w:color="auto" w:fill="309030"/>
        <w:tabs>
          <w:tab w:val="center" w:pos="4536"/>
          <w:tab w:val="left" w:pos="7980"/>
        </w:tabs>
        <w:spacing w:after="120"/>
        <w:ind w:left="-567" w:right="-567"/>
        <w:rPr>
          <w:b/>
          <w:color w:val="FFFFFF" w:themeColor="background1"/>
          <w:sz w:val="52"/>
        </w:rPr>
      </w:pPr>
      <w:r>
        <w:rPr>
          <w:b/>
          <w:color w:val="FFFFFF" w:themeColor="background1"/>
          <w:sz w:val="52"/>
        </w:rPr>
        <w:tab/>
      </w:r>
      <w:r w:rsidR="00206192">
        <w:rPr>
          <w:b/>
          <w:color w:val="FFFFFF" w:themeColor="background1"/>
          <w:sz w:val="52"/>
        </w:rPr>
        <w:t>NÁCHOD</w:t>
      </w:r>
      <w:r>
        <w:rPr>
          <w:b/>
          <w:color w:val="FFFFFF" w:themeColor="background1"/>
          <w:sz w:val="52"/>
        </w:rPr>
        <w:tab/>
      </w:r>
    </w:p>
    <w:p w:rsidR="008962D5" w:rsidRDefault="00206192" w:rsidP="00110F9F">
      <w:pPr>
        <w:shd w:val="clear" w:color="auto" w:fill="309030"/>
        <w:tabs>
          <w:tab w:val="center" w:pos="4536"/>
          <w:tab w:val="left" w:pos="7412"/>
        </w:tabs>
        <w:ind w:left="-567" w:right="-567"/>
        <w:rPr>
          <w:b/>
          <w:color w:val="FFFFFF" w:themeColor="background1"/>
          <w:sz w:val="36"/>
        </w:rPr>
      </w:pPr>
      <w:r>
        <w:rPr>
          <w:b/>
          <w:noProof/>
          <w:sz w:val="36"/>
          <w:lang w:eastAsia="cs-CZ"/>
        </w:rPr>
        <w:drawing>
          <wp:anchor distT="0" distB="0" distL="114300" distR="114300" simplePos="0" relativeHeight="251658240" behindDoc="1" locked="0" layoutInCell="1" allowOverlap="1" wp14:anchorId="612BD595" wp14:editId="69ADB1E2">
            <wp:simplePos x="0" y="0"/>
            <wp:positionH relativeFrom="column">
              <wp:posOffset>-366395</wp:posOffset>
            </wp:positionH>
            <wp:positionV relativeFrom="paragraph">
              <wp:posOffset>484505</wp:posOffset>
            </wp:positionV>
            <wp:extent cx="6531610" cy="4899025"/>
            <wp:effectExtent l="19050" t="19050" r="21590" b="15875"/>
            <wp:wrapTight wrapText="bothSides">
              <wp:wrapPolygon edited="0">
                <wp:start x="-63" y="-84"/>
                <wp:lineTo x="-63" y="21586"/>
                <wp:lineTo x="21608" y="21586"/>
                <wp:lineTo x="21608" y="-84"/>
                <wp:lineTo x="-63" y="-84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JI_0517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1610" cy="489902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0F9F">
        <w:rPr>
          <w:b/>
          <w:color w:val="FFFFFF" w:themeColor="background1"/>
          <w:sz w:val="36"/>
        </w:rPr>
        <w:tab/>
      </w:r>
      <w:r w:rsidR="00A7327C">
        <w:rPr>
          <w:b/>
          <w:color w:val="FFFFFF" w:themeColor="background1"/>
          <w:sz w:val="36"/>
        </w:rPr>
        <w:t xml:space="preserve">Krajinný okrsek č. </w:t>
      </w:r>
      <w:r>
        <w:rPr>
          <w:b/>
          <w:color w:val="FFFFFF" w:themeColor="background1"/>
          <w:sz w:val="36"/>
        </w:rPr>
        <w:t>16</w:t>
      </w:r>
      <w:r w:rsidR="00110F9F">
        <w:rPr>
          <w:b/>
          <w:color w:val="FFFFFF" w:themeColor="background1"/>
          <w:sz w:val="36"/>
        </w:rPr>
        <w:tab/>
      </w:r>
    </w:p>
    <w:p w:rsidR="008962D5" w:rsidRPr="008621F9" w:rsidRDefault="008962D5" w:rsidP="00206192">
      <w:pPr>
        <w:spacing w:after="0"/>
        <w:rPr>
          <w:b/>
          <w:color w:val="FFFFFF" w:themeColor="background1"/>
          <w:sz w:val="18"/>
        </w:rPr>
      </w:pPr>
    </w:p>
    <w:tbl>
      <w:tblPr>
        <w:tblStyle w:val="Mkatabulky"/>
        <w:tblpPr w:leftFromText="141" w:rightFromText="141" w:vertAnchor="text" w:horzAnchor="margin" w:tblpXSpec="center" w:tblpY="143"/>
        <w:tblW w:w="10289" w:type="dxa"/>
        <w:tblLook w:val="04A0" w:firstRow="1" w:lastRow="0" w:firstColumn="1" w:lastColumn="0" w:noHBand="0" w:noVBand="1"/>
      </w:tblPr>
      <w:tblGrid>
        <w:gridCol w:w="2659"/>
        <w:gridCol w:w="7630"/>
      </w:tblGrid>
      <w:tr w:rsidR="00CB0303" w:rsidTr="00CB0303">
        <w:trPr>
          <w:trHeight w:val="513"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B0303" w:rsidRPr="00E04F2D" w:rsidRDefault="00CB0303" w:rsidP="008504A8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E04F2D">
              <w:rPr>
                <w:b/>
                <w:color w:val="000000" w:themeColor="text1"/>
                <w:sz w:val="24"/>
                <w:szCs w:val="24"/>
              </w:rPr>
              <w:t>Výměra okrsku</w:t>
            </w:r>
          </w:p>
        </w:tc>
        <w:tc>
          <w:tcPr>
            <w:tcW w:w="76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B0303" w:rsidRPr="00E04F2D" w:rsidRDefault="00206192" w:rsidP="00CB0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2580</w:t>
            </w:r>
            <w:r w:rsidR="00CB0303" w:rsidRPr="00E04F2D">
              <w:rPr>
                <w:color w:val="000000" w:themeColor="text1"/>
              </w:rPr>
              <w:t xml:space="preserve"> ha</w:t>
            </w:r>
          </w:p>
        </w:tc>
      </w:tr>
      <w:tr w:rsidR="00CB0303" w:rsidTr="00CB0303">
        <w:trPr>
          <w:trHeight w:val="493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CB0303" w:rsidRPr="00E04F2D" w:rsidRDefault="00CB0303" w:rsidP="008504A8">
            <w:pPr>
              <w:rPr>
                <w:b/>
                <w:color w:val="000000" w:themeColor="text1"/>
                <w:sz w:val="24"/>
                <w:szCs w:val="24"/>
              </w:rPr>
            </w:pPr>
            <w:r w:rsidRPr="00E04F2D">
              <w:rPr>
                <w:b/>
                <w:color w:val="000000" w:themeColor="text1"/>
                <w:sz w:val="24"/>
                <w:szCs w:val="24"/>
              </w:rPr>
              <w:t>Zájmové obce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CB0303" w:rsidRPr="00E04F2D" w:rsidRDefault="00206192" w:rsidP="00416D54">
            <w:pPr>
              <w:rPr>
                <w:color w:val="000000" w:themeColor="text1"/>
              </w:rPr>
            </w:pPr>
            <w:r w:rsidRPr="00206192">
              <w:rPr>
                <w:color w:val="000000" w:themeColor="text1"/>
              </w:rPr>
              <w:t>Náchod (2525 ha)</w:t>
            </w:r>
            <w:r>
              <w:rPr>
                <w:color w:val="000000" w:themeColor="text1"/>
              </w:rPr>
              <w:t xml:space="preserve">, </w:t>
            </w:r>
            <w:r w:rsidRPr="00206192">
              <w:rPr>
                <w:color w:val="000000" w:themeColor="text1"/>
              </w:rPr>
              <w:t>Kramolna (33 ha), Vysokov (22 ha), Dolní Radechová (1 ha), Česká Čermná (0</w:t>
            </w:r>
            <w:r w:rsidR="00416D5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ha)</w:t>
            </w:r>
          </w:p>
        </w:tc>
      </w:tr>
      <w:tr w:rsidR="00CB0303" w:rsidTr="00CB0303">
        <w:trPr>
          <w:trHeight w:val="773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CB0303" w:rsidRPr="00E04F2D" w:rsidRDefault="00CB0303" w:rsidP="008504A8">
            <w:pPr>
              <w:rPr>
                <w:b/>
                <w:color w:val="000000" w:themeColor="text1"/>
                <w:sz w:val="24"/>
                <w:szCs w:val="24"/>
              </w:rPr>
            </w:pPr>
            <w:r w:rsidRPr="00E04F2D">
              <w:rPr>
                <w:b/>
                <w:color w:val="000000" w:themeColor="text1"/>
                <w:sz w:val="24"/>
                <w:szCs w:val="24"/>
              </w:rPr>
              <w:t>Typologie dle ZÚR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CB0303" w:rsidRPr="00206192" w:rsidRDefault="00206192" w:rsidP="00CB0303">
            <w:pPr>
              <w:rPr>
                <w:color w:val="000000" w:themeColor="text1"/>
              </w:rPr>
            </w:pPr>
            <w:proofErr w:type="spellStart"/>
            <w:r w:rsidRPr="00206192">
              <w:rPr>
                <w:color w:val="000000" w:themeColor="text1"/>
              </w:rPr>
              <w:t>Lesozemědělské</w:t>
            </w:r>
            <w:proofErr w:type="spellEnd"/>
            <w:r w:rsidRPr="00206192">
              <w:rPr>
                <w:color w:val="000000" w:themeColor="text1"/>
              </w:rPr>
              <w:t xml:space="preserve"> krajiny, lesní krajiny</w:t>
            </w:r>
          </w:p>
        </w:tc>
      </w:tr>
      <w:tr w:rsidR="00CB0303" w:rsidTr="00110F9F">
        <w:trPr>
          <w:trHeight w:val="574"/>
        </w:trPr>
        <w:tc>
          <w:tcPr>
            <w:tcW w:w="2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B0303" w:rsidRPr="00E04F2D" w:rsidRDefault="00CB0303" w:rsidP="008504A8">
            <w:pPr>
              <w:rPr>
                <w:b/>
                <w:color w:val="000000" w:themeColor="text1"/>
                <w:sz w:val="24"/>
                <w:szCs w:val="24"/>
              </w:rPr>
            </w:pPr>
            <w:r w:rsidRPr="00E04F2D">
              <w:rPr>
                <w:b/>
                <w:color w:val="000000" w:themeColor="text1"/>
                <w:sz w:val="24"/>
                <w:szCs w:val="24"/>
              </w:rPr>
              <w:t>Základní popis</w:t>
            </w:r>
          </w:p>
        </w:tc>
        <w:tc>
          <w:tcPr>
            <w:tcW w:w="76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10F9F" w:rsidRPr="00206192" w:rsidRDefault="00206192" w:rsidP="00206192">
            <w:pPr>
              <w:jc w:val="both"/>
              <w:rPr>
                <w:color w:val="000000" w:themeColor="text1"/>
                <w:szCs w:val="21"/>
              </w:rPr>
            </w:pPr>
            <w:r w:rsidRPr="00206192">
              <w:rPr>
                <w:color w:val="000000" w:themeColor="text1"/>
                <w:szCs w:val="21"/>
              </w:rPr>
              <w:t xml:space="preserve">Krajinný okrsek zahrnuje území prostupu Metuje mezi hřbety Podorlicka. Široké údolí Metuje vstupuje z </w:t>
            </w:r>
            <w:proofErr w:type="spellStart"/>
            <w:r w:rsidRPr="00206192">
              <w:rPr>
                <w:color w:val="000000" w:themeColor="text1"/>
                <w:szCs w:val="21"/>
              </w:rPr>
              <w:t>Hronovska</w:t>
            </w:r>
            <w:proofErr w:type="spellEnd"/>
            <w:r w:rsidRPr="00206192">
              <w:rPr>
                <w:color w:val="000000" w:themeColor="text1"/>
                <w:szCs w:val="21"/>
              </w:rPr>
              <w:t xml:space="preserve">, prochází sevřenou urbanizovanou krajinou </w:t>
            </w:r>
            <w:proofErr w:type="spellStart"/>
            <w:r w:rsidRPr="00206192">
              <w:rPr>
                <w:color w:val="000000" w:themeColor="text1"/>
                <w:szCs w:val="21"/>
              </w:rPr>
              <w:t>Náchoda</w:t>
            </w:r>
            <w:proofErr w:type="spellEnd"/>
            <w:r w:rsidRPr="00206192">
              <w:rPr>
                <w:color w:val="000000" w:themeColor="text1"/>
                <w:szCs w:val="21"/>
              </w:rPr>
              <w:t xml:space="preserve"> a mění se v úzké lesnaté údolí směrem do Pekla v soutoku s Olešenkou. Údolní polohy jsou vymezeny zvýšenými polohami v celém průběhu včetně sedla Branka, nebo planiny </w:t>
            </w:r>
            <w:proofErr w:type="spellStart"/>
            <w:r w:rsidRPr="00206192">
              <w:rPr>
                <w:color w:val="000000" w:themeColor="text1"/>
                <w:szCs w:val="21"/>
              </w:rPr>
              <w:t>Dobrošova</w:t>
            </w:r>
            <w:proofErr w:type="spellEnd"/>
            <w:r w:rsidRPr="00206192">
              <w:rPr>
                <w:color w:val="000000" w:themeColor="text1"/>
                <w:szCs w:val="21"/>
              </w:rPr>
              <w:t xml:space="preserve"> se stejnojmenným pevnostním systémem čsl. pohraničního opevnění 1936-38. Krajina členitá, dynamická, silně urbanizovaná i jako tradičně vstupní do českého prostoru.</w:t>
            </w:r>
          </w:p>
        </w:tc>
      </w:tr>
    </w:tbl>
    <w:p w:rsidR="008504A8" w:rsidRPr="00206192" w:rsidRDefault="008504A8" w:rsidP="00206192">
      <w:pPr>
        <w:tabs>
          <w:tab w:val="center" w:pos="4536"/>
        </w:tabs>
        <w:spacing w:after="0"/>
        <w:rPr>
          <w:b/>
          <w:color w:val="FFFFFF" w:themeColor="background1"/>
        </w:rPr>
      </w:pPr>
    </w:p>
    <w:tbl>
      <w:tblPr>
        <w:tblStyle w:val="Mkatabulky"/>
        <w:tblpPr w:leftFromText="141" w:rightFromText="141" w:vertAnchor="text" w:horzAnchor="margin" w:tblpXSpec="center" w:tblpY="143"/>
        <w:tblW w:w="10289" w:type="dxa"/>
        <w:tblLook w:val="04A0" w:firstRow="1" w:lastRow="0" w:firstColumn="1" w:lastColumn="0" w:noHBand="0" w:noVBand="1"/>
      </w:tblPr>
      <w:tblGrid>
        <w:gridCol w:w="2659"/>
        <w:gridCol w:w="7630"/>
      </w:tblGrid>
      <w:tr w:rsidR="008504A8" w:rsidTr="00650D28">
        <w:trPr>
          <w:trHeight w:val="513"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04A8" w:rsidRPr="00E04F2D" w:rsidRDefault="008504A8" w:rsidP="008504A8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8504A8">
              <w:rPr>
                <w:b/>
                <w:color w:val="000000" w:themeColor="text1"/>
                <w:sz w:val="24"/>
                <w:szCs w:val="24"/>
              </w:rPr>
              <w:t>Vlastní krajina dle ÚSK KHK</w:t>
            </w:r>
          </w:p>
        </w:tc>
        <w:tc>
          <w:tcPr>
            <w:tcW w:w="76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504A8" w:rsidRPr="00E04F2D" w:rsidRDefault="00206192" w:rsidP="00650D2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Náchodsko</w:t>
            </w:r>
          </w:p>
        </w:tc>
      </w:tr>
      <w:tr w:rsidR="008504A8" w:rsidTr="00650D28">
        <w:trPr>
          <w:trHeight w:val="493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8504A8" w:rsidRPr="00E04F2D" w:rsidRDefault="008504A8" w:rsidP="008504A8">
            <w:pPr>
              <w:rPr>
                <w:b/>
                <w:color w:val="000000" w:themeColor="text1"/>
                <w:sz w:val="24"/>
                <w:szCs w:val="24"/>
              </w:rPr>
            </w:pPr>
            <w:r w:rsidRPr="008504A8">
              <w:rPr>
                <w:b/>
                <w:color w:val="000000" w:themeColor="text1"/>
                <w:sz w:val="24"/>
                <w:szCs w:val="24"/>
              </w:rPr>
              <w:t>Katastrální území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8504A8" w:rsidRPr="00E04F2D" w:rsidRDefault="00206192" w:rsidP="00206192">
            <w:pPr>
              <w:jc w:val="both"/>
              <w:rPr>
                <w:color w:val="000000" w:themeColor="text1"/>
              </w:rPr>
            </w:pPr>
            <w:r w:rsidRPr="00206192">
              <w:rPr>
                <w:color w:val="000000" w:themeColor="text1"/>
              </w:rPr>
              <w:t xml:space="preserve">Česká Čermná (0 ha), Vysokov (22 ha), Dolní Radechová (1 ha), Městská Kramolna (33 ha), Náchod (785 ha), Malé Poříčí (5 ha), Lipí u </w:t>
            </w:r>
            <w:proofErr w:type="spellStart"/>
            <w:r w:rsidRPr="00206192">
              <w:rPr>
                <w:color w:val="000000" w:themeColor="text1"/>
              </w:rPr>
              <w:t>Náchoda</w:t>
            </w:r>
            <w:proofErr w:type="spellEnd"/>
            <w:r w:rsidRPr="00206192">
              <w:rPr>
                <w:color w:val="000000" w:themeColor="text1"/>
              </w:rPr>
              <w:t xml:space="preserve"> (372 ha), Jizbice u </w:t>
            </w:r>
            <w:proofErr w:type="spellStart"/>
            <w:r w:rsidRPr="00206192">
              <w:rPr>
                <w:color w:val="000000" w:themeColor="text1"/>
              </w:rPr>
              <w:t>Náchoda</w:t>
            </w:r>
            <w:proofErr w:type="spellEnd"/>
            <w:r w:rsidRPr="00206192">
              <w:rPr>
                <w:color w:val="000000" w:themeColor="text1"/>
              </w:rPr>
              <w:t xml:space="preserve"> (271 ha), Babí u </w:t>
            </w:r>
            <w:proofErr w:type="spellStart"/>
            <w:r w:rsidRPr="00206192">
              <w:rPr>
                <w:color w:val="000000" w:themeColor="text1"/>
              </w:rPr>
              <w:t>Náchoda</w:t>
            </w:r>
            <w:proofErr w:type="spellEnd"/>
            <w:r w:rsidRPr="00206192">
              <w:rPr>
                <w:color w:val="000000" w:themeColor="text1"/>
              </w:rPr>
              <w:t xml:space="preserve"> (88 ha), </w:t>
            </w:r>
            <w:proofErr w:type="spellStart"/>
            <w:r w:rsidRPr="00206192">
              <w:rPr>
                <w:color w:val="000000" w:themeColor="text1"/>
              </w:rPr>
              <w:t>Bražec</w:t>
            </w:r>
            <w:proofErr w:type="spellEnd"/>
            <w:r w:rsidRPr="00206192">
              <w:rPr>
                <w:color w:val="000000" w:themeColor="text1"/>
              </w:rPr>
              <w:t xml:space="preserve"> (225 ha), Běloves (369 ha), </w:t>
            </w:r>
            <w:proofErr w:type="spellStart"/>
            <w:r w:rsidRPr="00206192">
              <w:rPr>
                <w:color w:val="000000" w:themeColor="text1"/>
              </w:rPr>
              <w:t>Dobrošov</w:t>
            </w:r>
            <w:proofErr w:type="spellEnd"/>
            <w:r w:rsidRPr="00206192">
              <w:rPr>
                <w:color w:val="000000" w:themeColor="text1"/>
              </w:rPr>
              <w:t xml:space="preserve"> (210 ha), Staré Město nad Metují (201 ha)</w:t>
            </w:r>
          </w:p>
        </w:tc>
      </w:tr>
      <w:tr w:rsidR="008504A8" w:rsidTr="00650D28">
        <w:trPr>
          <w:trHeight w:val="773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8504A8" w:rsidRPr="00E04F2D" w:rsidRDefault="008504A8" w:rsidP="008504A8">
            <w:pPr>
              <w:rPr>
                <w:b/>
                <w:color w:val="000000" w:themeColor="text1"/>
                <w:sz w:val="24"/>
                <w:szCs w:val="24"/>
              </w:rPr>
            </w:pPr>
            <w:r w:rsidRPr="008504A8">
              <w:rPr>
                <w:b/>
                <w:color w:val="000000" w:themeColor="text1"/>
                <w:sz w:val="24"/>
                <w:szCs w:val="24"/>
              </w:rPr>
              <w:t>Platná ÚPD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8504A8" w:rsidRPr="00E04F2D" w:rsidRDefault="00206192" w:rsidP="00206192">
            <w:pPr>
              <w:jc w:val="both"/>
              <w:rPr>
                <w:color w:val="000000" w:themeColor="text1"/>
              </w:rPr>
            </w:pPr>
            <w:r w:rsidRPr="00206192">
              <w:rPr>
                <w:color w:val="000000" w:themeColor="text1"/>
              </w:rPr>
              <w:t>ÚP Náchod 2016, rozpracovanost změna č. 1 ÚP Náchod, ÚS veřejného prostranství "Nad nemocnicí" (lokalita Z21/n, Z9/</w:t>
            </w:r>
            <w:proofErr w:type="spellStart"/>
            <w:r w:rsidRPr="00206192">
              <w:rPr>
                <w:color w:val="000000" w:themeColor="text1"/>
              </w:rPr>
              <w:t>sm</w:t>
            </w:r>
            <w:proofErr w:type="spellEnd"/>
            <w:r w:rsidRPr="00206192">
              <w:rPr>
                <w:color w:val="000000" w:themeColor="text1"/>
              </w:rPr>
              <w:t xml:space="preserve"> a P13/n + koridor ZDk4 Územního plánu Náchod) 2019, ÚP Dolní Radechová 2013, ÚP Kramolna 2016, rozpracovanost změna č. 1 ÚP Kramolna, ÚPO Vysokov 1999, změna č. 1 - 5 ÚPO Vysokov 2006 – 2015, rozpracovanost ÚP Vysokov, ÚPO Česká Čermná 2001, změna č. 1-3  ÚPO Česká Čermná 2006 - 2010</w:t>
            </w:r>
          </w:p>
        </w:tc>
      </w:tr>
      <w:tr w:rsidR="008504A8" w:rsidTr="00650D28">
        <w:trPr>
          <w:trHeight w:val="574"/>
        </w:trPr>
        <w:tc>
          <w:tcPr>
            <w:tcW w:w="2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04A8" w:rsidRPr="00E04F2D" w:rsidRDefault="008504A8" w:rsidP="008504A8">
            <w:pPr>
              <w:rPr>
                <w:b/>
                <w:color w:val="000000" w:themeColor="text1"/>
                <w:sz w:val="24"/>
                <w:szCs w:val="24"/>
              </w:rPr>
            </w:pPr>
            <w:r w:rsidRPr="008504A8">
              <w:rPr>
                <w:b/>
                <w:color w:val="000000" w:themeColor="text1"/>
                <w:sz w:val="24"/>
                <w:szCs w:val="24"/>
              </w:rPr>
              <w:t xml:space="preserve">Zpracované </w:t>
            </w:r>
            <w:r w:rsidR="00206192">
              <w:rPr>
                <w:b/>
                <w:color w:val="000000" w:themeColor="text1"/>
                <w:sz w:val="24"/>
                <w:szCs w:val="24"/>
              </w:rPr>
              <w:t xml:space="preserve">komplexní </w:t>
            </w:r>
            <w:r w:rsidRPr="008504A8">
              <w:rPr>
                <w:b/>
                <w:color w:val="000000" w:themeColor="text1"/>
                <w:sz w:val="24"/>
                <w:szCs w:val="24"/>
              </w:rPr>
              <w:t>pozemkové úpravy</w:t>
            </w:r>
          </w:p>
        </w:tc>
        <w:tc>
          <w:tcPr>
            <w:tcW w:w="76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504A8" w:rsidRPr="00110F9F" w:rsidRDefault="00206192" w:rsidP="002543FA">
            <w:pPr>
              <w:rPr>
                <w:color w:val="000000" w:themeColor="text1"/>
              </w:rPr>
            </w:pPr>
            <w:r w:rsidRPr="00206192">
              <w:rPr>
                <w:color w:val="000000" w:themeColor="text1"/>
              </w:rPr>
              <w:t>Dolní Radechová</w:t>
            </w:r>
            <w:r w:rsidR="002543FA">
              <w:rPr>
                <w:color w:val="000000" w:themeColor="text1"/>
              </w:rPr>
              <w:t xml:space="preserve"> -</w:t>
            </w:r>
            <w:r w:rsidRPr="00206192">
              <w:rPr>
                <w:color w:val="000000" w:themeColor="text1"/>
              </w:rPr>
              <w:t xml:space="preserve"> ukončena 2002; Běloves</w:t>
            </w:r>
            <w:r w:rsidR="002543FA">
              <w:rPr>
                <w:color w:val="000000" w:themeColor="text1"/>
              </w:rPr>
              <w:t xml:space="preserve"> -</w:t>
            </w:r>
            <w:r w:rsidRPr="00206192">
              <w:rPr>
                <w:color w:val="000000" w:themeColor="text1"/>
              </w:rPr>
              <w:t xml:space="preserve"> zahájena 2015</w:t>
            </w:r>
          </w:p>
        </w:tc>
      </w:tr>
    </w:tbl>
    <w:p w:rsidR="008504A8" w:rsidRDefault="008504A8" w:rsidP="00110F9F">
      <w:pPr>
        <w:rPr>
          <w:b/>
          <w:color w:val="FFFFFF" w:themeColor="background1"/>
        </w:rPr>
      </w:pPr>
    </w:p>
    <w:p w:rsidR="008504A8" w:rsidRDefault="008504A8" w:rsidP="008504A8">
      <w:pPr>
        <w:shd w:val="clear" w:color="auto" w:fill="309030"/>
        <w:tabs>
          <w:tab w:val="center" w:pos="4536"/>
          <w:tab w:val="left" w:pos="7980"/>
        </w:tabs>
        <w:spacing w:after="120"/>
        <w:ind w:left="-567" w:right="-567"/>
        <w:rPr>
          <w:b/>
          <w:color w:val="FFFFFF" w:themeColor="background1"/>
          <w:sz w:val="36"/>
        </w:rPr>
      </w:pPr>
      <w:r w:rsidRPr="008504A8">
        <w:rPr>
          <w:b/>
          <w:color w:val="FFFFFF" w:themeColor="background1"/>
          <w:sz w:val="36"/>
        </w:rPr>
        <w:tab/>
      </w:r>
      <w:r>
        <w:rPr>
          <w:b/>
          <w:color w:val="FFFFFF" w:themeColor="background1"/>
          <w:sz w:val="36"/>
        </w:rPr>
        <w:t xml:space="preserve">RÁMCOVÉ PODMÍNKY VYUŽITÍ </w:t>
      </w:r>
    </w:p>
    <w:p w:rsidR="008504A8" w:rsidRPr="008504A8" w:rsidRDefault="008504A8" w:rsidP="008504A8">
      <w:pPr>
        <w:shd w:val="clear" w:color="auto" w:fill="309030"/>
        <w:tabs>
          <w:tab w:val="center" w:pos="4536"/>
          <w:tab w:val="left" w:pos="7980"/>
        </w:tabs>
        <w:spacing w:after="120"/>
        <w:ind w:left="-567" w:right="-567"/>
        <w:jc w:val="center"/>
        <w:rPr>
          <w:b/>
          <w:color w:val="FFFFFF" w:themeColor="background1"/>
          <w:sz w:val="32"/>
        </w:rPr>
      </w:pPr>
      <w:r>
        <w:rPr>
          <w:b/>
          <w:color w:val="FFFFFF" w:themeColor="background1"/>
          <w:sz w:val="32"/>
        </w:rPr>
        <w:t>(ÚZEMNÍ PLÁNY OBCÍ)</w:t>
      </w:r>
    </w:p>
    <w:tbl>
      <w:tblPr>
        <w:tblStyle w:val="Mkatabulky"/>
        <w:tblpPr w:leftFromText="141" w:rightFromText="141" w:vertAnchor="text" w:horzAnchor="margin" w:tblpXSpec="center" w:tblpY="143"/>
        <w:tblW w:w="10289" w:type="dxa"/>
        <w:tblLook w:val="04A0" w:firstRow="1" w:lastRow="0" w:firstColumn="1" w:lastColumn="0" w:noHBand="0" w:noVBand="1"/>
      </w:tblPr>
      <w:tblGrid>
        <w:gridCol w:w="2659"/>
        <w:gridCol w:w="7630"/>
      </w:tblGrid>
      <w:tr w:rsidR="008504A8" w:rsidTr="00650D28">
        <w:trPr>
          <w:trHeight w:val="513"/>
        </w:trPr>
        <w:tc>
          <w:tcPr>
            <w:tcW w:w="26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04A8" w:rsidRPr="00E04F2D" w:rsidRDefault="008504A8" w:rsidP="008504A8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8504A8">
              <w:rPr>
                <w:b/>
                <w:color w:val="000000" w:themeColor="text1"/>
                <w:sz w:val="24"/>
                <w:szCs w:val="24"/>
              </w:rPr>
              <w:t>Podmínky pro uspořádán</w:t>
            </w:r>
            <w:r>
              <w:rPr>
                <w:b/>
                <w:color w:val="000000" w:themeColor="text1"/>
                <w:sz w:val="24"/>
                <w:szCs w:val="24"/>
              </w:rPr>
              <w:t>í krajiny (vztah sídlo krajina)</w:t>
            </w:r>
          </w:p>
        </w:tc>
        <w:tc>
          <w:tcPr>
            <w:tcW w:w="76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504A8" w:rsidRPr="00E04F2D" w:rsidRDefault="00206192" w:rsidP="005A0D9D">
            <w:pPr>
              <w:jc w:val="both"/>
              <w:rPr>
                <w:color w:val="000000" w:themeColor="text1"/>
              </w:rPr>
            </w:pPr>
            <w:r w:rsidRPr="00206192">
              <w:rPr>
                <w:color w:val="000000" w:themeColor="text1"/>
              </w:rPr>
              <w:t xml:space="preserve">Krajina svou morfologií limituje plošný rozvoj </w:t>
            </w:r>
            <w:r w:rsidR="005A0D9D">
              <w:rPr>
                <w:color w:val="000000" w:themeColor="text1"/>
              </w:rPr>
              <w:t xml:space="preserve">města </w:t>
            </w:r>
            <w:proofErr w:type="spellStart"/>
            <w:r w:rsidRPr="00206192">
              <w:rPr>
                <w:color w:val="000000" w:themeColor="text1"/>
              </w:rPr>
              <w:t>Náchoda</w:t>
            </w:r>
            <w:proofErr w:type="spellEnd"/>
            <w:r w:rsidRPr="00206192">
              <w:rPr>
                <w:color w:val="000000" w:themeColor="text1"/>
              </w:rPr>
              <w:t xml:space="preserve">, </w:t>
            </w:r>
            <w:r w:rsidR="005A0D9D">
              <w:rPr>
                <w:color w:val="000000" w:themeColor="text1"/>
              </w:rPr>
              <w:t>který</w:t>
            </w:r>
            <w:r w:rsidRPr="00206192">
              <w:rPr>
                <w:color w:val="000000" w:themeColor="text1"/>
              </w:rPr>
              <w:t xml:space="preserve"> zástavbou údolí Metuje zcela vyplňuje i do vyšších poloh</w:t>
            </w:r>
            <w:r w:rsidR="005A0D9D">
              <w:rPr>
                <w:color w:val="000000" w:themeColor="text1"/>
              </w:rPr>
              <w:t>. R</w:t>
            </w:r>
            <w:r w:rsidRPr="00206192">
              <w:rPr>
                <w:color w:val="000000" w:themeColor="text1"/>
              </w:rPr>
              <w:t>ozvoj je prakticky prostorově ukončen, jen doplňuje zvýšené okrajové pozice. Přechody do krajiny jsou limitovány příkrými svahy a nejeví zásadní pochybení.</w:t>
            </w:r>
          </w:p>
        </w:tc>
      </w:tr>
      <w:tr w:rsidR="008504A8" w:rsidTr="00650D28">
        <w:trPr>
          <w:trHeight w:val="493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8504A8" w:rsidRPr="00E04F2D" w:rsidRDefault="008504A8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8504A8">
              <w:rPr>
                <w:b/>
                <w:color w:val="000000" w:themeColor="text1"/>
                <w:sz w:val="24"/>
                <w:szCs w:val="24"/>
              </w:rPr>
              <w:t>Využití ploch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5A0D9D" w:rsidRPr="005A0D9D" w:rsidRDefault="005A0D9D" w:rsidP="005A0D9D">
            <w:pPr>
              <w:jc w:val="both"/>
            </w:pPr>
            <w:r w:rsidRPr="005A0D9D">
              <w:t xml:space="preserve">Rozvoj </w:t>
            </w:r>
            <w:proofErr w:type="spellStart"/>
            <w:r w:rsidRPr="005A0D9D">
              <w:t>Náchoda</w:t>
            </w:r>
            <w:proofErr w:type="spellEnd"/>
            <w:r w:rsidRPr="005A0D9D">
              <w:t xml:space="preserve"> má tyto charakteristiky ve vztahu ke krajině:</w:t>
            </w:r>
          </w:p>
          <w:p w:rsidR="005A0D9D" w:rsidRPr="005A0D9D" w:rsidRDefault="005A0D9D" w:rsidP="005A0D9D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5A0D9D">
              <w:t>Náchod město – rozvoj svahy jih (směr Na Vyhlídce) ve vy</w:t>
            </w:r>
            <w:r>
              <w:t xml:space="preserve">užití BI jsou poslední možnosti </w:t>
            </w:r>
            <w:r w:rsidRPr="005A0D9D">
              <w:t>výstavby v optickém kontaktu s městem – rodinná výstavba zajišťuje nižší hladinu zástavby;</w:t>
            </w:r>
          </w:p>
          <w:p w:rsidR="005A0D9D" w:rsidRPr="005A0D9D" w:rsidRDefault="005A0D9D" w:rsidP="005A0D9D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5A0D9D">
              <w:t>N</w:t>
            </w:r>
            <w:r>
              <w:t xml:space="preserve">áchod Nad starým městem + </w:t>
            </w:r>
            <w:proofErr w:type="spellStart"/>
            <w:r w:rsidRPr="005A0D9D">
              <w:t>Bražec</w:t>
            </w:r>
            <w:proofErr w:type="spellEnd"/>
            <w:r w:rsidRPr="005A0D9D">
              <w:t>: rozvoje převážně BI, na okrajích zástavby možné, největší rozvojová plocha BI mezi lesem a zastavěnou částí rovněž;</w:t>
            </w:r>
          </w:p>
          <w:p w:rsidR="005A0D9D" w:rsidRPr="005A0D9D" w:rsidRDefault="005A0D9D" w:rsidP="005A0D9D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5A0D9D">
              <w:t>Náchod Lipí + Jizbice: využití menších ploch pro BV na okrajích sídel</w:t>
            </w:r>
            <w:r>
              <w:t xml:space="preserve">, v zásadě možné při </w:t>
            </w:r>
            <w:r w:rsidRPr="005A0D9D">
              <w:t>zajištění přechodu do krajiny přes zahradní části nemovitostí;</w:t>
            </w:r>
          </w:p>
          <w:p w:rsidR="005A0D9D" w:rsidRPr="005A0D9D" w:rsidRDefault="005A0D9D" w:rsidP="005A0D9D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5A0D9D">
              <w:t xml:space="preserve">Náchod </w:t>
            </w:r>
            <w:proofErr w:type="spellStart"/>
            <w:r w:rsidRPr="005A0D9D">
              <w:t>Dobrošov</w:t>
            </w:r>
            <w:proofErr w:type="spellEnd"/>
            <w:r w:rsidRPr="005A0D9D">
              <w:t xml:space="preserve"> – jen výjimečné rozvoje BV, platí dtto.</w:t>
            </w:r>
            <w:r>
              <w:t xml:space="preserve"> Navíc zvýšený zájem z pohledu </w:t>
            </w:r>
            <w:r w:rsidRPr="005A0D9D">
              <w:t>turistických aktivit (Jiráskova chata, pevnostní systém, krajinné výhledy),</w:t>
            </w:r>
            <w:r>
              <w:t xml:space="preserve"> </w:t>
            </w:r>
            <w:r w:rsidRPr="005A0D9D">
              <w:t xml:space="preserve">potřebná podpora nezastavěnosti vrcholové polohy </w:t>
            </w:r>
            <w:proofErr w:type="spellStart"/>
            <w:r w:rsidRPr="005A0D9D">
              <w:t>Dobrošova</w:t>
            </w:r>
            <w:proofErr w:type="spellEnd"/>
            <w:r w:rsidRPr="005A0D9D">
              <w:t xml:space="preserve"> s dálkovými výhledy a podpora turistické infrastruktury;</w:t>
            </w:r>
          </w:p>
          <w:p w:rsidR="005A0D9D" w:rsidRPr="005A0D9D" w:rsidRDefault="005A0D9D" w:rsidP="005A0D9D">
            <w:pPr>
              <w:pStyle w:val="Odstavecseseznamem"/>
              <w:numPr>
                <w:ilvl w:val="0"/>
                <w:numId w:val="2"/>
              </w:numPr>
              <w:jc w:val="both"/>
            </w:pPr>
            <w:r w:rsidRPr="005A0D9D">
              <w:t xml:space="preserve">Náchod – Lázně Běloves – podpora obnovy lázeňství s rozvojovými plochami, vyžaduje prověření studiemi vzhledem k ataku otevřené krajiny. </w:t>
            </w:r>
          </w:p>
          <w:p w:rsidR="008504A8" w:rsidRPr="005A0D9D" w:rsidRDefault="005A0D9D" w:rsidP="005A0D9D">
            <w:pPr>
              <w:jc w:val="both"/>
            </w:pPr>
            <w:r w:rsidRPr="005A0D9D">
              <w:t xml:space="preserve">Velmi pozitivně by zapůsobily realizace významných dopravních staveb v území (obchvatu </w:t>
            </w:r>
            <w:proofErr w:type="spellStart"/>
            <w:r w:rsidRPr="005A0D9D">
              <w:t>Náchoda</w:t>
            </w:r>
            <w:proofErr w:type="spellEnd"/>
            <w:r w:rsidRPr="005A0D9D">
              <w:t xml:space="preserve">), neboť by se vyřešila neúnosná dopravní zátěž transitní dopravy přes město a otevřely </w:t>
            </w:r>
            <w:r>
              <w:t xml:space="preserve">by se </w:t>
            </w:r>
            <w:r w:rsidRPr="005A0D9D">
              <w:t xml:space="preserve">možnosti jeho dopravního zklidnění. </w:t>
            </w:r>
          </w:p>
        </w:tc>
      </w:tr>
      <w:tr w:rsidR="008504A8" w:rsidTr="00650D28">
        <w:trPr>
          <w:trHeight w:val="773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8504A8" w:rsidRPr="00E04F2D" w:rsidRDefault="008504A8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8504A8">
              <w:rPr>
                <w:b/>
                <w:color w:val="000000" w:themeColor="text1"/>
                <w:sz w:val="24"/>
                <w:szCs w:val="24"/>
              </w:rPr>
              <w:t>Podmínky pro turismus a rekreační využití krajiny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8504A8" w:rsidRPr="00E04F2D" w:rsidRDefault="005A0D9D" w:rsidP="005A0D9D">
            <w:pPr>
              <w:jc w:val="both"/>
              <w:rPr>
                <w:color w:val="000000" w:themeColor="text1"/>
              </w:rPr>
            </w:pPr>
            <w:r w:rsidRPr="005A0D9D">
              <w:rPr>
                <w:color w:val="000000" w:themeColor="text1"/>
              </w:rPr>
              <w:t xml:space="preserve">Podmínky </w:t>
            </w:r>
            <w:r>
              <w:rPr>
                <w:color w:val="000000" w:themeColor="text1"/>
              </w:rPr>
              <w:t xml:space="preserve">pro turismus jsou </w:t>
            </w:r>
            <w:r w:rsidRPr="005A0D9D">
              <w:rPr>
                <w:color w:val="000000" w:themeColor="text1"/>
              </w:rPr>
              <w:t>výborné</w:t>
            </w:r>
            <w:r>
              <w:rPr>
                <w:color w:val="000000" w:themeColor="text1"/>
              </w:rPr>
              <w:t>.</w:t>
            </w:r>
            <w:r w:rsidRPr="005A0D9D">
              <w:rPr>
                <w:color w:val="000000" w:themeColor="text1"/>
              </w:rPr>
              <w:t xml:space="preserve"> Náchod </w:t>
            </w:r>
            <w:r>
              <w:rPr>
                <w:color w:val="000000" w:themeColor="text1"/>
              </w:rPr>
              <w:t xml:space="preserve">je </w:t>
            </w:r>
            <w:r w:rsidR="00E031A0">
              <w:rPr>
                <w:color w:val="000000" w:themeColor="text1"/>
              </w:rPr>
              <w:t xml:space="preserve">rozhodně </w:t>
            </w:r>
            <w:r w:rsidRPr="005A0D9D">
              <w:rPr>
                <w:color w:val="000000" w:themeColor="text1"/>
              </w:rPr>
              <w:t xml:space="preserve">mimořádnou křižovatkou turistických cest </w:t>
            </w:r>
            <w:r>
              <w:rPr>
                <w:color w:val="000000" w:themeColor="text1"/>
              </w:rPr>
              <w:t xml:space="preserve">a </w:t>
            </w:r>
            <w:proofErr w:type="spellStart"/>
            <w:r>
              <w:rPr>
                <w:color w:val="000000" w:themeColor="text1"/>
              </w:rPr>
              <w:t>atrací</w:t>
            </w:r>
            <w:proofErr w:type="spellEnd"/>
            <w:r w:rsidRPr="005A0D9D">
              <w:rPr>
                <w:color w:val="000000" w:themeColor="text1"/>
              </w:rPr>
              <w:t xml:space="preserve"> (zámek s krajinou parku, pevnostní systémy a vyhlídk</w:t>
            </w:r>
            <w:r>
              <w:rPr>
                <w:color w:val="000000" w:themeColor="text1"/>
              </w:rPr>
              <w:t>y</w:t>
            </w:r>
            <w:r w:rsidRPr="005A0D9D">
              <w:rPr>
                <w:color w:val="000000" w:themeColor="text1"/>
              </w:rPr>
              <w:t xml:space="preserve"> </w:t>
            </w:r>
            <w:proofErr w:type="spellStart"/>
            <w:r w:rsidRPr="005A0D9D">
              <w:rPr>
                <w:color w:val="000000" w:themeColor="text1"/>
              </w:rPr>
              <w:t>Dobrošov</w:t>
            </w:r>
            <w:r>
              <w:rPr>
                <w:color w:val="000000" w:themeColor="text1"/>
              </w:rPr>
              <w:t>a</w:t>
            </w:r>
            <w:proofErr w:type="spellEnd"/>
            <w:r w:rsidRPr="005A0D9D">
              <w:rPr>
                <w:color w:val="000000" w:themeColor="text1"/>
              </w:rPr>
              <w:t>, mohyla Vysokov, údolí Metuje až k Peklu, výchozí bod krajinné i osvětové turistiky, lyžařské možnosti apod.).</w:t>
            </w:r>
          </w:p>
        </w:tc>
      </w:tr>
      <w:tr w:rsidR="008504A8" w:rsidTr="0045433E">
        <w:trPr>
          <w:trHeight w:val="574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8504A8" w:rsidRPr="00E04F2D" w:rsidRDefault="0045433E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lastRenderedPageBreak/>
              <w:t>Ochrana přírodních hodnot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5A0D9D" w:rsidRPr="005A0D9D" w:rsidRDefault="005A0D9D" w:rsidP="005A0D9D">
            <w:pPr>
              <w:jc w:val="both"/>
              <w:rPr>
                <w:color w:val="000000" w:themeColor="text1"/>
              </w:rPr>
            </w:pPr>
            <w:r w:rsidRPr="005A0D9D">
              <w:rPr>
                <w:color w:val="000000" w:themeColor="text1"/>
              </w:rPr>
              <w:t xml:space="preserve">EVL Peklo (zasahuje na jihovýchod okrsku), EVL </w:t>
            </w:r>
            <w:proofErr w:type="spellStart"/>
            <w:r w:rsidRPr="005A0D9D">
              <w:rPr>
                <w:color w:val="000000" w:themeColor="text1"/>
              </w:rPr>
              <w:t>Březinka</w:t>
            </w:r>
            <w:proofErr w:type="spellEnd"/>
            <w:r w:rsidRPr="005A0D9D">
              <w:rPr>
                <w:color w:val="000000" w:themeColor="text1"/>
              </w:rPr>
              <w:t xml:space="preserve"> a EVL Pevnost </w:t>
            </w:r>
            <w:proofErr w:type="spellStart"/>
            <w:r w:rsidRPr="005A0D9D">
              <w:rPr>
                <w:color w:val="000000" w:themeColor="text1"/>
              </w:rPr>
              <w:t>Dobrošov</w:t>
            </w:r>
            <w:proofErr w:type="spellEnd"/>
            <w:r w:rsidRPr="005A0D9D">
              <w:rPr>
                <w:color w:val="000000" w:themeColor="text1"/>
              </w:rPr>
              <w:t xml:space="preserve"> - postupovat dle SDO. </w:t>
            </w:r>
          </w:p>
          <w:p w:rsidR="005A0D9D" w:rsidRPr="005A0D9D" w:rsidRDefault="005A0D9D" w:rsidP="005A0D9D">
            <w:pPr>
              <w:jc w:val="both"/>
              <w:rPr>
                <w:color w:val="000000" w:themeColor="text1"/>
              </w:rPr>
            </w:pPr>
            <w:r w:rsidRPr="005A0D9D">
              <w:rPr>
                <w:color w:val="000000" w:themeColor="text1"/>
              </w:rPr>
              <w:t xml:space="preserve">PR Peklo (zasahuje na jihovýchod okrsku)a PP </w:t>
            </w:r>
            <w:proofErr w:type="spellStart"/>
            <w:r w:rsidRPr="005A0D9D">
              <w:rPr>
                <w:color w:val="000000" w:themeColor="text1"/>
              </w:rPr>
              <w:t>Březinka</w:t>
            </w:r>
            <w:proofErr w:type="spellEnd"/>
            <w:r w:rsidRPr="005A0D9D">
              <w:rPr>
                <w:color w:val="000000" w:themeColor="text1"/>
              </w:rPr>
              <w:t xml:space="preserve"> – postupovat dle schváleného plánu péče.</w:t>
            </w:r>
          </w:p>
          <w:p w:rsidR="005A0D9D" w:rsidRPr="005A0D9D" w:rsidRDefault="005A0D9D" w:rsidP="005A0D9D">
            <w:pPr>
              <w:jc w:val="both"/>
              <w:rPr>
                <w:color w:val="000000" w:themeColor="text1"/>
              </w:rPr>
            </w:pPr>
            <w:r w:rsidRPr="005A0D9D">
              <w:rPr>
                <w:color w:val="000000" w:themeColor="text1"/>
              </w:rPr>
              <w:t>Památný strom – Lípa svobody 1919; zajistit ochranu nezastavitelnosti v rámci ochranného pásma.</w:t>
            </w:r>
          </w:p>
          <w:p w:rsidR="005A0D9D" w:rsidRPr="005A0D9D" w:rsidRDefault="005A0D9D" w:rsidP="005A0D9D">
            <w:pPr>
              <w:jc w:val="both"/>
              <w:rPr>
                <w:color w:val="000000" w:themeColor="text1"/>
              </w:rPr>
            </w:pPr>
            <w:r w:rsidRPr="005A0D9D">
              <w:rPr>
                <w:color w:val="000000" w:themeColor="text1"/>
              </w:rPr>
              <w:t xml:space="preserve">Registrovaný VKP – Lom Běloves – odregistrovat příslušným orgánem ochrany přírody s ohledem na překryv území PP a EVL </w:t>
            </w:r>
            <w:proofErr w:type="spellStart"/>
            <w:r w:rsidRPr="005A0D9D">
              <w:rPr>
                <w:color w:val="000000" w:themeColor="text1"/>
              </w:rPr>
              <w:t>Březinka</w:t>
            </w:r>
            <w:proofErr w:type="spellEnd"/>
            <w:r w:rsidRPr="005A0D9D">
              <w:rPr>
                <w:color w:val="000000" w:themeColor="text1"/>
              </w:rPr>
              <w:t>.</w:t>
            </w:r>
          </w:p>
          <w:p w:rsidR="008504A8" w:rsidRPr="00110F9F" w:rsidRDefault="005A0D9D" w:rsidP="005A0D9D">
            <w:pPr>
              <w:jc w:val="both"/>
              <w:rPr>
                <w:color w:val="000000" w:themeColor="text1"/>
              </w:rPr>
            </w:pPr>
            <w:r w:rsidRPr="005A0D9D">
              <w:rPr>
                <w:color w:val="000000" w:themeColor="text1"/>
              </w:rPr>
              <w:t>Mimo maloplošná zvláště chráněná území se jedná převážně o lesní porosty. Tyto plochy v rámci ÚPD konzervovat jako nezastavitelné území.</w:t>
            </w:r>
          </w:p>
        </w:tc>
      </w:tr>
      <w:tr w:rsidR="0045433E" w:rsidTr="0045433E">
        <w:trPr>
          <w:trHeight w:val="574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45433E" w:rsidRPr="0045433E" w:rsidRDefault="0045433E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>Ochrana kulturních a historických hodnot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45433E" w:rsidRPr="00110F9F" w:rsidRDefault="0044714D" w:rsidP="00206192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Vysoký podíl památkově chráněných objektů (plošných i bodových), jimž dominuje zámek a historické město i novodobé pamětihodnosti a série neobvyklých krajinných vyhlídek. Obnova lázeňství se může stát potenciálně velkým impulzem pro návštěvnost a atraktivitu města i okolní krajiny, bohaté na přírodní hodnoty. Na strategických vyvýšených místech se na východě území v severojižním směru (od Babí po </w:t>
            </w:r>
            <w:proofErr w:type="spellStart"/>
            <w:r w:rsidRPr="0044714D">
              <w:rPr>
                <w:color w:val="000000" w:themeColor="text1"/>
              </w:rPr>
              <w:t>Dobrošov</w:t>
            </w:r>
            <w:proofErr w:type="spellEnd"/>
            <w:r w:rsidRPr="0044714D">
              <w:rPr>
                <w:color w:val="000000" w:themeColor="text1"/>
              </w:rPr>
              <w:t xml:space="preserve">) táhne dvojřadé pásmo objektů vojenského opevnění typu LO37, podél hřebenu je dále rozmístěna desítka těžkých objektů – pevností typu TO. Při jižním okraji hranice se nalézá několik pevnostních objektů, které tvoří areál národní nemovité kulturní památky „Pevnost </w:t>
            </w:r>
            <w:proofErr w:type="spellStart"/>
            <w:r w:rsidRPr="0044714D">
              <w:rPr>
                <w:color w:val="000000" w:themeColor="text1"/>
              </w:rPr>
              <w:t>Dobrošov</w:t>
            </w:r>
            <w:proofErr w:type="spellEnd"/>
            <w:r w:rsidRPr="0044714D">
              <w:rPr>
                <w:color w:val="000000" w:themeColor="text1"/>
              </w:rPr>
              <w:t xml:space="preserve"> – pevnostní systém“.</w:t>
            </w:r>
          </w:p>
        </w:tc>
      </w:tr>
      <w:tr w:rsidR="0045433E" w:rsidTr="0045433E">
        <w:trPr>
          <w:trHeight w:val="574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45433E" w:rsidRPr="0045433E" w:rsidRDefault="0045433E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>Ochrana estet</w:t>
            </w:r>
            <w:r>
              <w:rPr>
                <w:b/>
                <w:color w:val="000000" w:themeColor="text1"/>
                <w:sz w:val="24"/>
                <w:szCs w:val="24"/>
              </w:rPr>
              <w:t>ických hodnot a krajinného rázu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Řada zvýšených krajinných poloh (volných horizontů) nabízí jedinečné panoramatické dálkové výhledy – cestovní ruch má oporu v sílící turistické infrastruktuře v řadě opěrných bodů, které je vhodné udržet zejm. v členité zemědělské a lesní krajině, případně zpřístupňovat další nová </w:t>
            </w:r>
            <w:proofErr w:type="spellStart"/>
            <w:r w:rsidRPr="0044714D">
              <w:rPr>
                <w:color w:val="000000" w:themeColor="text1"/>
              </w:rPr>
              <w:t>návštěvnicky</w:t>
            </w:r>
            <w:proofErr w:type="spellEnd"/>
            <w:r w:rsidRPr="0044714D">
              <w:rPr>
                <w:color w:val="000000" w:themeColor="text1"/>
              </w:rPr>
              <w:t xml:space="preserve"> atraktivní místa. </w:t>
            </w:r>
          </w:p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>Zvláštní krajinnou hodnotou je průtok Metuje Bělovsí při severním okraji okrsku, který vyžaduje opatření k zachování přirozenosti nábřežních i vzdálenějších poloh řeky. Krajinnou atrakcí nadnárodního významu je EVL Peklo, zasahující na jihovýchod okrsku, kde se zprvu široké údolí Metuje mění v úzké lesnaté údolí směřující k jihu od soutoku s Olešenkou.</w:t>
            </w:r>
          </w:p>
          <w:p w:rsidR="0045433E" w:rsidRPr="00110F9F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Přehledný konkávní prostor, obklopující urbanizované dno údolí dynamicky členitými svahy a věncem lesnatých horizontů (s planinou </w:t>
            </w:r>
            <w:proofErr w:type="spellStart"/>
            <w:r w:rsidRPr="0044714D">
              <w:rPr>
                <w:color w:val="000000" w:themeColor="text1"/>
              </w:rPr>
              <w:t>Dobrošova</w:t>
            </w:r>
            <w:proofErr w:type="spellEnd"/>
            <w:r w:rsidRPr="0044714D">
              <w:rPr>
                <w:color w:val="000000" w:themeColor="text1"/>
              </w:rPr>
              <w:t>), tvoří „definitivně“ uzavřený celek, jehož integritu je třeba důsledně chránit a při hodnocení vlivu záměrů na krajinný ráz nepřipustit silný zásah do některého z pozitivních znaků jednotlivých charakteristik – zejména do přírodních a estetických hodnot, do ZCHÚ, kulturních dominant, harmonického měřítka a vztahů.</w:t>
            </w:r>
          </w:p>
        </w:tc>
      </w:tr>
      <w:tr w:rsidR="00206192" w:rsidTr="0045433E">
        <w:trPr>
          <w:trHeight w:val="574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206192" w:rsidRPr="0045433E" w:rsidRDefault="00206192" w:rsidP="00206192">
            <w:pPr>
              <w:rPr>
                <w:b/>
                <w:color w:val="000000" w:themeColor="text1"/>
                <w:sz w:val="24"/>
                <w:szCs w:val="24"/>
              </w:rPr>
            </w:pPr>
            <w:r w:rsidRPr="00ED6E9E">
              <w:rPr>
                <w:b/>
                <w:color w:val="000000" w:themeColor="text1"/>
                <w:sz w:val="24"/>
                <w:szCs w:val="24"/>
              </w:rPr>
              <w:t>Podmí</w:t>
            </w:r>
            <w:r>
              <w:rPr>
                <w:b/>
                <w:color w:val="000000" w:themeColor="text1"/>
                <w:sz w:val="24"/>
                <w:szCs w:val="24"/>
              </w:rPr>
              <w:t>nky pro zlepšení vodního režimu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Vytváření územních podmínek (nezastav. území) v rámci vodotečí a jejich okolí. V rámci zastavěných území sídel podél vodních toků počítat s PPO (PBPO). Umožnění dostatečné protipovodňové ochrany území ve snaze o soulad realizace opatření (prvků) s krajinným a urbánním rámcem. Zaměřit se zejména na realizaci PPO v zastavěném území (intravilánu) a ochranu fungující retence záplavových území v nezastavěných oblastech. Podpořit realizaci PPO navržených v rámci koncepčního dokumentu PDP HSL. </w:t>
            </w:r>
          </w:p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>V rámci ÚSK byla podél toku Metuje rámcově vymezena údolní niva. Rámcově vymezené plochy údolní nivy řeky Metuje v ÚPD či podrobnějších plánech zpřesnit a zajistit jejich nezastavitelnost. Plochy vymezení údolní nivy využít pro lokální biocentra a převedení regionálních a nadregionálních biokoridorů ÚSES.</w:t>
            </w:r>
          </w:p>
          <w:p w:rsidR="00206192" w:rsidRPr="00110F9F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>Zohlednit význam zdroje přírodních léčivých minerálních vod v Bělovsi a zamezit možnosti vzniku zdroje znečištění v jeho ochranném pásmu.</w:t>
            </w:r>
          </w:p>
        </w:tc>
      </w:tr>
      <w:tr w:rsidR="00206192" w:rsidTr="0045433E">
        <w:trPr>
          <w:trHeight w:val="574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206192" w:rsidRPr="0045433E" w:rsidRDefault="00206192" w:rsidP="00206192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>Podmínky protierozní ochrany a ochrany ZPF a PUP</w:t>
            </w:r>
            <w:r>
              <w:rPr>
                <w:b/>
                <w:color w:val="000000" w:themeColor="text1"/>
                <w:sz w:val="24"/>
                <w:szCs w:val="24"/>
              </w:rPr>
              <w:t>FL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>Zemědělská půda v okrsku se rozprostírá přibližně na 642 ha, což činí zhruba 25 % výměry celého okrsku. U téměř 79 % půdních bloků je evidována kultura trvalý travní porost a u téměř 20 % půdních bloků je evidována standardní orná půda.</w:t>
            </w:r>
          </w:p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lastRenderedPageBreak/>
              <w:t xml:space="preserve">Nové zastavitelné plochy je doporučeno situovat mimo půdy s nejvyšší produkční schopností. Tyto plochy je nutno vymezovat v souladu s § 55 odst. 4 zákona č. 183/2006 Sb., o územním plánování </w:t>
            </w:r>
          </w:p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>a stavebním řádu a § 4 zákona č. 334/1992 Sb., o ochraně zemědělského půdního fondu. V případě realizace záborů zemědělského půdního fondu a vymezování nových zastavitelných ploch je doporučeno vymezovat tyto plochy takovým způsobem, aby docházelo k co nejnižší fragmentaci zemědělského půdního fondu. Důležité je především zamezit vzniku podměrečných ploch, které nejsou z hlediska dalšího zemědělského užívání účelně využitelné.</w:t>
            </w:r>
          </w:p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Lesní porosty tvoří v rámci okrsku přibližně 879 ha, což činí zhruba 34 % výměry celého okrsku. Z hlediska kategorizace zcela dominují lesy zvláštního určení a lesy hospodářské. Z hlediska podrobnějšího popisu lesních ekosystému převažují hospodářské lesy jehličnaté, bučiny a hospodářské lesy smíšené. Klasifikace dle smíšenosti vykazuje zastoupení jehličnatých lesů přibližně 68 %, smíšené porosty pak mají zastoupení zhruba 28 %. Z hlediska potenciální přirozené vegetace lze v území identifikovat oblast střemchové </w:t>
            </w:r>
            <w:proofErr w:type="spellStart"/>
            <w:r w:rsidRPr="0044714D">
              <w:rPr>
                <w:color w:val="000000" w:themeColor="text1"/>
              </w:rPr>
              <w:t>jaseniny</w:t>
            </w:r>
            <w:proofErr w:type="spellEnd"/>
            <w:r w:rsidRPr="0044714D">
              <w:rPr>
                <w:color w:val="000000" w:themeColor="text1"/>
              </w:rPr>
              <w:t xml:space="preserve"> a </w:t>
            </w:r>
            <w:proofErr w:type="spellStart"/>
            <w:r w:rsidRPr="0044714D">
              <w:rPr>
                <w:color w:val="000000" w:themeColor="text1"/>
              </w:rPr>
              <w:t>černýšové</w:t>
            </w:r>
            <w:proofErr w:type="spellEnd"/>
            <w:r w:rsidRPr="0044714D">
              <w:rPr>
                <w:color w:val="000000" w:themeColor="text1"/>
              </w:rPr>
              <w:t xml:space="preserve"> </w:t>
            </w:r>
            <w:proofErr w:type="spellStart"/>
            <w:r w:rsidRPr="0044714D">
              <w:rPr>
                <w:color w:val="000000" w:themeColor="text1"/>
              </w:rPr>
              <w:t>dubohabřiny</w:t>
            </w:r>
            <w:proofErr w:type="spellEnd"/>
            <w:r w:rsidRPr="0044714D">
              <w:rPr>
                <w:color w:val="000000" w:themeColor="text1"/>
              </w:rPr>
              <w:t xml:space="preserve">. Zájmový okrsek se nachází ve třetím – </w:t>
            </w:r>
            <w:proofErr w:type="spellStart"/>
            <w:r w:rsidRPr="0044714D">
              <w:rPr>
                <w:color w:val="000000" w:themeColor="text1"/>
              </w:rPr>
              <w:t>dubovo</w:t>
            </w:r>
            <w:proofErr w:type="spellEnd"/>
            <w:r w:rsidRPr="0044714D">
              <w:rPr>
                <w:color w:val="000000" w:themeColor="text1"/>
              </w:rPr>
              <w:t>-bukovém, čtvrtém – bukovém a pátém – jedlo-bukovém lesním vegetačním stupni.</w:t>
            </w:r>
          </w:p>
          <w:p w:rsidR="00206192" w:rsidRPr="00110F9F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>V případě realizace záborů pozemků určených k plnění funkce lesa a vymezování nových zastavitelných ploch je doporučeno vymezovat tyto plochy takovým způsobem, aby docházelo k co nejnižší fragmentaci lesních porostů – pozemků určených k plnění funkce lesa. Důležité je především zamezit vzniku podměrečných ploch, které nejsou z hlediska dalšího hospodaření účelně využitelné a zároveň představují potenciální riziko z hlediska snížení jejich ekologické hodnoty.</w:t>
            </w:r>
          </w:p>
        </w:tc>
      </w:tr>
      <w:tr w:rsidR="00206192" w:rsidTr="0045433E">
        <w:trPr>
          <w:trHeight w:val="574"/>
        </w:trPr>
        <w:tc>
          <w:tcPr>
            <w:tcW w:w="2659" w:type="dxa"/>
            <w:tcBorders>
              <w:left w:val="single" w:sz="12" w:space="0" w:color="auto"/>
            </w:tcBorders>
            <w:vAlign w:val="center"/>
          </w:tcPr>
          <w:p w:rsidR="00206192" w:rsidRPr="0045433E" w:rsidRDefault="00206192" w:rsidP="00206192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lastRenderedPageBreak/>
              <w:t>Podmínky pro zlepšení biodiverzity a ekologické stability</w:t>
            </w:r>
          </w:p>
        </w:tc>
        <w:tc>
          <w:tcPr>
            <w:tcW w:w="7630" w:type="dxa"/>
            <w:tcBorders>
              <w:right w:val="single" w:sz="12" w:space="0" w:color="auto"/>
            </w:tcBorders>
            <w:vAlign w:val="center"/>
          </w:tcPr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Jedná se </w:t>
            </w:r>
            <w:r>
              <w:rPr>
                <w:color w:val="000000" w:themeColor="text1"/>
              </w:rPr>
              <w:t xml:space="preserve">o </w:t>
            </w:r>
            <w:r w:rsidRPr="0044714D">
              <w:rPr>
                <w:color w:val="000000" w:themeColor="text1"/>
              </w:rPr>
              <w:t xml:space="preserve">ekologicky relativně méně stabilní území se stabilizovanými částmi v rámci lesních porostů ve svazích. Z hlediska fragmentace se jedná díky silné urbanizaci o okrsek s vysokou mírou fragmentace krajiny. </w:t>
            </w:r>
          </w:p>
          <w:p w:rsid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V severní části okrsku sjednotit princip vymezení souběžného regionálního (H039) a nadregionálního biokoridoru (K 36 MB). Zajištění ochrany (nezastavitelnosti) toku řeky Metuje včetně jejího vegetačního doprovodu v maximálních možných hranicích pro zajištění alespoň částeční funkčnosti regionálního biokoridoru (H039). </w:t>
            </w:r>
          </w:p>
          <w:p w:rsidR="00206192" w:rsidRPr="00110F9F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Přes zalesněné území v jižní části okrsku na pomezí ORP Náchod a ORP Nové Město n. Metují vede migrační koridor velkých savců a regionální biokoridor (768/2). V rámci ÚPD dále stabilizovat vedení tohoto regionálního biokoridoru a umístění vložených lokálních biocenter ÚSES. Nadregionální biocentrum Peklo upravit dle ZÚR KHK (zmenšení oproti stavu v ÚPD </w:t>
            </w:r>
            <w:proofErr w:type="spellStart"/>
            <w:r w:rsidRPr="0044714D">
              <w:rPr>
                <w:color w:val="000000" w:themeColor="text1"/>
              </w:rPr>
              <w:t>Náchoda</w:t>
            </w:r>
            <w:proofErr w:type="spellEnd"/>
            <w:r w:rsidRPr="0044714D">
              <w:rPr>
                <w:color w:val="000000" w:themeColor="text1"/>
              </w:rPr>
              <w:t>).  V rámci vymezení ÚSES v ÚPD dbát na nejnovější metodická doporučení MŽP (zejména reprezentativnost a typ spojovaných cílových společenstev, pro který je ÚSES vymezován).</w:t>
            </w:r>
          </w:p>
        </w:tc>
      </w:tr>
      <w:tr w:rsidR="00206192" w:rsidTr="00650D28">
        <w:trPr>
          <w:trHeight w:val="574"/>
        </w:trPr>
        <w:tc>
          <w:tcPr>
            <w:tcW w:w="26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06192" w:rsidRPr="0045433E" w:rsidRDefault="00206192" w:rsidP="00206192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 xml:space="preserve">Podmínky pro využití </w:t>
            </w:r>
            <w:proofErr w:type="spellStart"/>
            <w:r w:rsidRPr="0045433E">
              <w:rPr>
                <w:b/>
                <w:color w:val="000000" w:themeColor="text1"/>
                <w:sz w:val="24"/>
                <w:szCs w:val="24"/>
              </w:rPr>
              <w:t>brownfields</w:t>
            </w:r>
            <w:proofErr w:type="spellEnd"/>
            <w:r w:rsidRPr="0045433E">
              <w:rPr>
                <w:b/>
                <w:color w:val="000000" w:themeColor="text1"/>
                <w:sz w:val="24"/>
                <w:szCs w:val="24"/>
              </w:rPr>
              <w:t xml:space="preserve"> a míst se zvýšenou ekologickou zátěží</w:t>
            </w:r>
          </w:p>
        </w:tc>
        <w:tc>
          <w:tcPr>
            <w:tcW w:w="76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4714D" w:rsidRPr="0044714D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 xml:space="preserve">V okrsku lze dle ÚAP ORP Náchod identifikovat 3 staré ekologické zátěže. V k. </w:t>
            </w:r>
            <w:proofErr w:type="spellStart"/>
            <w:r w:rsidRPr="0044714D">
              <w:rPr>
                <w:color w:val="000000" w:themeColor="text1"/>
              </w:rPr>
              <w:t>ú.</w:t>
            </w:r>
            <w:proofErr w:type="spellEnd"/>
            <w:r w:rsidRPr="0044714D">
              <w:rPr>
                <w:color w:val="000000" w:themeColor="text1"/>
              </w:rPr>
              <w:t xml:space="preserve"> Běloves se jedná o kontaminovanou plochu Náchod-lázeňské místo Běloves a řeka Metuje. Rizikem jsou zde areály s prokázanou kontaminací organickými polutanty (Rubena a.s. Náchod, Prádelny a čistírny a.s. Náchod a bývalý opravárenský podnik </w:t>
            </w:r>
            <w:proofErr w:type="spellStart"/>
            <w:r w:rsidRPr="0044714D">
              <w:rPr>
                <w:color w:val="000000" w:themeColor="text1"/>
              </w:rPr>
              <w:t>Trammer</w:t>
            </w:r>
            <w:proofErr w:type="spellEnd"/>
            <w:r w:rsidRPr="0044714D">
              <w:rPr>
                <w:color w:val="000000" w:themeColor="text1"/>
              </w:rPr>
              <w:t xml:space="preserve"> Náchod), které se nacházejí v ochranném pásmu II. stupně přírodních léčivých zdrojů lázeňského místa Běloves. V k. </w:t>
            </w:r>
            <w:proofErr w:type="spellStart"/>
            <w:r w:rsidRPr="0044714D">
              <w:rPr>
                <w:color w:val="000000" w:themeColor="text1"/>
              </w:rPr>
              <w:t>ú.</w:t>
            </w:r>
            <w:proofErr w:type="spellEnd"/>
            <w:r w:rsidRPr="0044714D">
              <w:rPr>
                <w:color w:val="000000" w:themeColor="text1"/>
              </w:rPr>
              <w:t xml:space="preserve"> Staré Město nad Metují se nachází zrekultivovaná Skládka u nemocnice a v k. </w:t>
            </w:r>
            <w:proofErr w:type="spellStart"/>
            <w:r w:rsidRPr="0044714D">
              <w:rPr>
                <w:color w:val="000000" w:themeColor="text1"/>
              </w:rPr>
              <w:t>ú.</w:t>
            </w:r>
            <w:proofErr w:type="spellEnd"/>
            <w:r w:rsidRPr="0044714D">
              <w:rPr>
                <w:color w:val="000000" w:themeColor="text1"/>
              </w:rPr>
              <w:t xml:space="preserve"> Jizbice u </w:t>
            </w:r>
            <w:proofErr w:type="spellStart"/>
            <w:r w:rsidRPr="0044714D">
              <w:rPr>
                <w:color w:val="000000" w:themeColor="text1"/>
              </w:rPr>
              <w:t>Náchoda</w:t>
            </w:r>
            <w:proofErr w:type="spellEnd"/>
            <w:r w:rsidRPr="0044714D">
              <w:rPr>
                <w:color w:val="000000" w:themeColor="text1"/>
              </w:rPr>
              <w:t xml:space="preserve"> se vyskytuje skládka Jizbice. Před vymezením nových funkčních ploch v těchto územích je doporučeno výše uvedené lokality konkrétněji prověřit tak, aby nemohlo v rámci nového funkčního využití dojít k nepříznivému ovlivnění životního prostředí nebo lidského zdraví.</w:t>
            </w:r>
          </w:p>
          <w:p w:rsidR="00206192" w:rsidRPr="00110F9F" w:rsidRDefault="0044714D" w:rsidP="0044714D">
            <w:pPr>
              <w:jc w:val="both"/>
              <w:rPr>
                <w:color w:val="000000" w:themeColor="text1"/>
              </w:rPr>
            </w:pPr>
            <w:r w:rsidRPr="0044714D">
              <w:rPr>
                <w:color w:val="000000" w:themeColor="text1"/>
              </w:rPr>
              <w:t>Na území krajinného okrsku</w:t>
            </w:r>
            <w:r w:rsidR="00E031A0">
              <w:rPr>
                <w:color w:val="000000" w:themeColor="text1"/>
              </w:rPr>
              <w:t xml:space="preserve"> jsou</w:t>
            </w:r>
            <w:r w:rsidRPr="0044714D">
              <w:rPr>
                <w:color w:val="000000" w:themeColor="text1"/>
              </w:rPr>
              <w:t xml:space="preserve"> evidovány 2 brownfieldy – bývalý areál Tepny (průmyslové stavby už většinově odstraněny, zbývá kvalitní přádelna, </w:t>
            </w:r>
            <w:r w:rsidR="00E031A0" w:rsidRPr="00E031A0">
              <w:rPr>
                <w:color w:val="000000" w:themeColor="text1"/>
              </w:rPr>
              <w:t xml:space="preserve">brownfield </w:t>
            </w:r>
            <w:r w:rsidRPr="0044714D">
              <w:rPr>
                <w:color w:val="000000" w:themeColor="text1"/>
              </w:rPr>
              <w:t xml:space="preserve">de </w:t>
            </w:r>
            <w:r w:rsidRPr="0044714D">
              <w:rPr>
                <w:color w:val="000000" w:themeColor="text1"/>
              </w:rPr>
              <w:lastRenderedPageBreak/>
              <w:t xml:space="preserve">facto zanikl, území bude využito). Druhým brownfieldem je zbořeniště v lázních </w:t>
            </w:r>
            <w:proofErr w:type="gramStart"/>
            <w:r w:rsidRPr="0044714D">
              <w:rPr>
                <w:color w:val="000000" w:themeColor="text1"/>
              </w:rPr>
              <w:t>Běloves</w:t>
            </w:r>
            <w:r w:rsidR="00E031A0">
              <w:rPr>
                <w:color w:val="000000" w:themeColor="text1"/>
              </w:rPr>
              <w:t xml:space="preserve"> -</w:t>
            </w:r>
            <w:r w:rsidRPr="0044714D">
              <w:rPr>
                <w:color w:val="000000" w:themeColor="text1"/>
              </w:rPr>
              <w:t xml:space="preserve"> </w:t>
            </w:r>
            <w:r w:rsidR="00E031A0" w:rsidRPr="00E031A0">
              <w:rPr>
                <w:color w:val="000000" w:themeColor="text1"/>
              </w:rPr>
              <w:t>brownfield</w:t>
            </w:r>
            <w:proofErr w:type="gramEnd"/>
            <w:r w:rsidR="00E031A0" w:rsidRPr="00E031A0">
              <w:rPr>
                <w:color w:val="000000" w:themeColor="text1"/>
              </w:rPr>
              <w:t xml:space="preserve"> </w:t>
            </w:r>
            <w:r w:rsidRPr="0044714D">
              <w:rPr>
                <w:color w:val="000000" w:themeColor="text1"/>
              </w:rPr>
              <w:t>trvá s nadějí na konverzi a dostavbu.</w:t>
            </w:r>
          </w:p>
        </w:tc>
      </w:tr>
    </w:tbl>
    <w:p w:rsidR="0045433E" w:rsidRDefault="0045433E" w:rsidP="001838A2">
      <w:pPr>
        <w:tabs>
          <w:tab w:val="left" w:pos="3330"/>
        </w:tabs>
        <w:rPr>
          <w:b/>
          <w:color w:val="FFFFFF" w:themeColor="background1"/>
        </w:rPr>
      </w:pPr>
      <w:bookmarkStart w:id="0" w:name="_GoBack"/>
      <w:bookmarkEnd w:id="0"/>
    </w:p>
    <w:p w:rsidR="0045433E" w:rsidRDefault="0045433E" w:rsidP="0045433E">
      <w:pPr>
        <w:shd w:val="clear" w:color="auto" w:fill="309030"/>
        <w:tabs>
          <w:tab w:val="center" w:pos="4536"/>
          <w:tab w:val="left" w:pos="7980"/>
        </w:tabs>
        <w:spacing w:after="120"/>
        <w:ind w:left="-567" w:right="-567"/>
        <w:rPr>
          <w:b/>
          <w:color w:val="FFFFFF" w:themeColor="background1"/>
          <w:sz w:val="36"/>
        </w:rPr>
      </w:pPr>
      <w:r w:rsidRPr="008504A8">
        <w:rPr>
          <w:b/>
          <w:color w:val="FFFFFF" w:themeColor="background1"/>
          <w:sz w:val="36"/>
        </w:rPr>
        <w:tab/>
      </w:r>
      <w:r>
        <w:rPr>
          <w:b/>
          <w:color w:val="FFFFFF" w:themeColor="background1"/>
          <w:sz w:val="36"/>
        </w:rPr>
        <w:t>RÁMCOVÁ DOPORUČENÍ PRO OPATŘENÍ</w:t>
      </w:r>
    </w:p>
    <w:p w:rsidR="0045433E" w:rsidRPr="008504A8" w:rsidRDefault="0045433E" w:rsidP="0045433E">
      <w:pPr>
        <w:shd w:val="clear" w:color="auto" w:fill="309030"/>
        <w:tabs>
          <w:tab w:val="center" w:pos="4536"/>
          <w:tab w:val="left" w:pos="7980"/>
        </w:tabs>
        <w:spacing w:after="120"/>
        <w:ind w:left="-567" w:right="-567"/>
        <w:jc w:val="center"/>
        <w:rPr>
          <w:b/>
          <w:color w:val="FFFFFF" w:themeColor="background1"/>
          <w:sz w:val="32"/>
        </w:rPr>
      </w:pPr>
      <w:r>
        <w:rPr>
          <w:b/>
          <w:color w:val="FFFFFF" w:themeColor="background1"/>
          <w:sz w:val="32"/>
        </w:rPr>
        <w:t>(VEŘEJNÁ SPRÁVA, SPRÁVCI ÚZEMÍ, VLASTNÍCI)</w:t>
      </w:r>
    </w:p>
    <w:tbl>
      <w:tblPr>
        <w:tblStyle w:val="Mkatabulky"/>
        <w:tblpPr w:leftFromText="141" w:rightFromText="141" w:vertAnchor="text" w:horzAnchor="margin" w:tblpXSpec="center" w:tblpY="143"/>
        <w:tblW w:w="10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59"/>
        <w:gridCol w:w="7630"/>
      </w:tblGrid>
      <w:tr w:rsidR="0045433E" w:rsidTr="0045433E">
        <w:trPr>
          <w:trHeight w:val="513"/>
        </w:trPr>
        <w:tc>
          <w:tcPr>
            <w:tcW w:w="2659" w:type="dxa"/>
            <w:vAlign w:val="center"/>
          </w:tcPr>
          <w:p w:rsidR="0045433E" w:rsidRPr="0045433E" w:rsidRDefault="0045433E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>Doporučení pro zlepšení vodního režimu</w:t>
            </w:r>
          </w:p>
        </w:tc>
        <w:tc>
          <w:tcPr>
            <w:tcW w:w="7630" w:type="dxa"/>
            <w:vAlign w:val="center"/>
          </w:tcPr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 xml:space="preserve">Realizovat PPO navržená v rámci koncepčního dokumentu PDP HSL. Využít buď možnost </w:t>
            </w:r>
            <w:proofErr w:type="spellStart"/>
            <w:r w:rsidRPr="00FD5B25">
              <w:rPr>
                <w:color w:val="000000" w:themeColor="text1"/>
              </w:rPr>
              <w:t>ohrázkování</w:t>
            </w:r>
            <w:proofErr w:type="spellEnd"/>
            <w:r w:rsidRPr="00FD5B25">
              <w:rPr>
                <w:color w:val="000000" w:themeColor="text1"/>
              </w:rPr>
              <w:t xml:space="preserve"> hrázkami zemními, v prostorově volnějším terénu, a v místech, kde to prostorové podmínky neumožňují, hrázky nahradit u objektů podezdívkami a přizdívkami, mimo objekty samostatnými zídkami. Důležité je rovněž podchytit vzdutí vody u výtoků vodotečí a výustí stok. Druhou možností je snížení nivelety a úprava příčného profilu ve střední části </w:t>
            </w:r>
            <w:proofErr w:type="spellStart"/>
            <w:r w:rsidRPr="00FD5B25">
              <w:rPr>
                <w:color w:val="000000" w:themeColor="text1"/>
              </w:rPr>
              <w:t>Náchoda</w:t>
            </w:r>
            <w:proofErr w:type="spellEnd"/>
            <w:r w:rsidRPr="00FD5B25">
              <w:rPr>
                <w:color w:val="000000" w:themeColor="text1"/>
              </w:rPr>
              <w:t>, současně s přestavbou stávajících stavidlových jezů, aby umožňovaly plné vyhrazení celého průtočného profilu.</w:t>
            </w:r>
          </w:p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 xml:space="preserve">Ve volné krajině zajistit ochranu fungující retence v nivách toků mimo zastavěné území a dále podpořit PBPO snížením kapacity koryta revitalizací a formou zvýšení kapacity rozlivů do údolní nivy, které se podílí na transformaci povodňových průtoků. </w:t>
            </w:r>
          </w:p>
          <w:p w:rsidR="0045433E" w:rsidRPr="00E04F2D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Údolní nivu je nutné respektovat jako významnou plochu pro rozliv vod při povodňových stavech a jako lokalitu s významným biologickým a ekostabilizačním potenciálem. V rámci údolní nivy extenzivně obhospodařovat luční porosty sečí, případně kombinovat s pastvou. Dále je vhodné vytvořit i lokální mělké nezastíněné tůně (poldry), pro podporu biodiverzity a jako biotopy ohrožených druhů obojživelníků, hmyzu atp. (ideálně v prvcích ÚSES).</w:t>
            </w:r>
          </w:p>
        </w:tc>
      </w:tr>
      <w:tr w:rsidR="0045433E" w:rsidTr="0045433E">
        <w:trPr>
          <w:trHeight w:val="493"/>
        </w:trPr>
        <w:tc>
          <w:tcPr>
            <w:tcW w:w="2659" w:type="dxa"/>
            <w:vAlign w:val="center"/>
          </w:tcPr>
          <w:p w:rsidR="0045433E" w:rsidRPr="00E04F2D" w:rsidRDefault="0045433E" w:rsidP="0045433E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 xml:space="preserve">Doporučení pro zemědělství </w:t>
            </w:r>
          </w:p>
        </w:tc>
        <w:tc>
          <w:tcPr>
            <w:tcW w:w="7630" w:type="dxa"/>
            <w:vAlign w:val="center"/>
          </w:tcPr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 xml:space="preserve">Na základě výsledků analytické části týkající se zemědělského půdního fondu v zájmovém okrsku lze konstatovat, že lze u některých pozemků v tomto okrsku identifikovat zvýšené ohrožení vodní erozí. V rámci tohoto okrsku je doporučeno klást důraz na dodržování pravidel protierozní ochrany, především z hlediska organizačních a agrotechnických protierozních opatření. V k. </w:t>
            </w:r>
            <w:proofErr w:type="spellStart"/>
            <w:r w:rsidRPr="00FD5B25">
              <w:rPr>
                <w:color w:val="000000" w:themeColor="text1"/>
              </w:rPr>
              <w:t>ú.</w:t>
            </w:r>
            <w:proofErr w:type="spellEnd"/>
            <w:r w:rsidRPr="00FD5B25">
              <w:rPr>
                <w:color w:val="000000" w:themeColor="text1"/>
              </w:rPr>
              <w:t xml:space="preserve"> Jizbice u </w:t>
            </w:r>
            <w:proofErr w:type="spellStart"/>
            <w:r w:rsidRPr="00FD5B25">
              <w:rPr>
                <w:color w:val="000000" w:themeColor="text1"/>
              </w:rPr>
              <w:t>Náchoda</w:t>
            </w:r>
            <w:proofErr w:type="spellEnd"/>
            <w:r w:rsidRPr="00FD5B25">
              <w:rPr>
                <w:color w:val="000000" w:themeColor="text1"/>
              </w:rPr>
              <w:t xml:space="preserve"> a Lipí u </w:t>
            </w:r>
            <w:proofErr w:type="spellStart"/>
            <w:r w:rsidRPr="00FD5B25">
              <w:rPr>
                <w:color w:val="000000" w:themeColor="text1"/>
              </w:rPr>
              <w:t>Náchoda</w:t>
            </w:r>
            <w:proofErr w:type="spellEnd"/>
            <w:r w:rsidRPr="00FD5B25">
              <w:rPr>
                <w:color w:val="000000" w:themeColor="text1"/>
              </w:rPr>
              <w:t xml:space="preserve"> je doporučeno zaměřit se na zpracování </w:t>
            </w:r>
            <w:proofErr w:type="spellStart"/>
            <w:r w:rsidRPr="00FD5B25">
              <w:rPr>
                <w:color w:val="000000" w:themeColor="text1"/>
              </w:rPr>
              <w:t>KoPÚ</w:t>
            </w:r>
            <w:proofErr w:type="spellEnd"/>
            <w:r w:rsidRPr="00FD5B25">
              <w:rPr>
                <w:color w:val="000000" w:themeColor="text1"/>
              </w:rPr>
              <w:t xml:space="preserve">. V rámci těchto </w:t>
            </w:r>
            <w:proofErr w:type="spellStart"/>
            <w:r w:rsidRPr="00FD5B25">
              <w:rPr>
                <w:color w:val="000000" w:themeColor="text1"/>
              </w:rPr>
              <w:t>KoPÚ</w:t>
            </w:r>
            <w:proofErr w:type="spellEnd"/>
            <w:r w:rsidRPr="00FD5B25">
              <w:rPr>
                <w:color w:val="000000" w:themeColor="text1"/>
              </w:rPr>
              <w:t xml:space="preserve"> je vzhledem k vizuální atraktivitě těchto k. </w:t>
            </w:r>
            <w:proofErr w:type="spellStart"/>
            <w:r w:rsidRPr="00FD5B25">
              <w:rPr>
                <w:color w:val="000000" w:themeColor="text1"/>
              </w:rPr>
              <w:t>ú.</w:t>
            </w:r>
            <w:proofErr w:type="spellEnd"/>
            <w:r w:rsidRPr="00FD5B25">
              <w:rPr>
                <w:color w:val="000000" w:themeColor="text1"/>
              </w:rPr>
              <w:t xml:space="preserve"> doporučeno zaměřit se v rámci navrhovaných výsadeb na zachování pohledových os z vrchu </w:t>
            </w:r>
            <w:proofErr w:type="spellStart"/>
            <w:r w:rsidRPr="00FD5B25">
              <w:rPr>
                <w:color w:val="000000" w:themeColor="text1"/>
              </w:rPr>
              <w:t>Dobrošov</w:t>
            </w:r>
            <w:proofErr w:type="spellEnd"/>
            <w:r w:rsidRPr="00FD5B25">
              <w:rPr>
                <w:color w:val="000000" w:themeColor="text1"/>
              </w:rPr>
              <w:t>, především ve směru na vodní nádrž Rozkoš, Nové Město nad Metují a Nový Hrádek.</w:t>
            </w:r>
          </w:p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V okrsku je doporučeno v maximální možné míře provádět obdělávání orné půdy po vrstevnici, vyloučit erozně nebezpečné plodiny z osevních postupů a realizovat další organizační a agrotechnická protierozní opatření. U několika erozně výrazněji ohrožených pozemků je doporučeno realizovat plošné zatravnění. Tyto půdní bloky jsou zřejmé z mapových příloh územní studie krajiny.</w:t>
            </w:r>
          </w:p>
          <w:p w:rsidR="0045433E" w:rsidRPr="00E04F2D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Podrobnější požadavky na realizaci protierozních opatření technického charakteru nejsou v tomto okrsku stanoveny.</w:t>
            </w:r>
          </w:p>
        </w:tc>
      </w:tr>
      <w:tr w:rsidR="0045433E" w:rsidTr="0045433E">
        <w:trPr>
          <w:trHeight w:val="773"/>
        </w:trPr>
        <w:tc>
          <w:tcPr>
            <w:tcW w:w="2659" w:type="dxa"/>
            <w:vAlign w:val="center"/>
          </w:tcPr>
          <w:p w:rsidR="0045433E" w:rsidRPr="00E04F2D" w:rsidRDefault="0045433E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>Doporučení pro lesní hospodářství</w:t>
            </w:r>
          </w:p>
        </w:tc>
        <w:tc>
          <w:tcPr>
            <w:tcW w:w="7630" w:type="dxa"/>
            <w:vAlign w:val="center"/>
          </w:tcPr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V rámci nových výsadeb v okrsku je nutno respektovat stanovištní podmínky. V případě tohoto okrsku se jedná především zachování či zvyšování zastoupení smíšených lesních porostů. Mezi doporučené dřeviny patří např. buk lesní, dub zimní, habr obecný nebo jedle bělokorá.</w:t>
            </w:r>
          </w:p>
          <w:p w:rsidR="0045433E" w:rsidRPr="00E04F2D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Z hlediska těžebně-dopravních technologií bylo v rámci okrsku identifikováno několik porostů, ve kterých je doporučeno aplikovat specifické těžebně-dopravní technologie. Tyto lesní porosty jsou zřejmé z mapových příloh územní studie krajiny.</w:t>
            </w:r>
          </w:p>
        </w:tc>
      </w:tr>
      <w:tr w:rsidR="0045433E" w:rsidTr="0045433E">
        <w:trPr>
          <w:trHeight w:val="574"/>
        </w:trPr>
        <w:tc>
          <w:tcPr>
            <w:tcW w:w="2659" w:type="dxa"/>
            <w:vAlign w:val="center"/>
          </w:tcPr>
          <w:p w:rsidR="0045433E" w:rsidRPr="00E04F2D" w:rsidRDefault="0045433E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lastRenderedPageBreak/>
              <w:t>Doporučení pro tvorbu ekologicky stabilní krajiny</w:t>
            </w:r>
          </w:p>
        </w:tc>
        <w:tc>
          <w:tcPr>
            <w:tcW w:w="7630" w:type="dxa"/>
            <w:vAlign w:val="center"/>
          </w:tcPr>
          <w:p w:rsidR="00F26B20" w:rsidRPr="00F26B20" w:rsidRDefault="00F26B20" w:rsidP="00F26B20">
            <w:pPr>
              <w:jc w:val="both"/>
              <w:rPr>
                <w:color w:val="000000" w:themeColor="text1"/>
              </w:rPr>
            </w:pPr>
            <w:r w:rsidRPr="00F26B20">
              <w:rPr>
                <w:color w:val="000000" w:themeColor="text1"/>
              </w:rPr>
              <w:t>Stávající aleje a stromořadí doprovázející polní cesty udržovat a dosazovat. V lokalitě je celá řada míst pro novou výsadbu na pomezí půdních bloků a podél stávajících i historických polních cest.</w:t>
            </w:r>
          </w:p>
          <w:p w:rsidR="0045433E" w:rsidRPr="00110F9F" w:rsidRDefault="00F26B20" w:rsidP="00F26B20">
            <w:pPr>
              <w:jc w:val="both"/>
              <w:rPr>
                <w:color w:val="000000" w:themeColor="text1"/>
              </w:rPr>
            </w:pPr>
            <w:r w:rsidRPr="00F26B20">
              <w:rPr>
                <w:color w:val="000000" w:themeColor="text1"/>
              </w:rPr>
              <w:t xml:space="preserve">V rámci náhorních poloh v okolí </w:t>
            </w:r>
            <w:proofErr w:type="spellStart"/>
            <w:r w:rsidRPr="00F26B20">
              <w:rPr>
                <w:color w:val="000000" w:themeColor="text1"/>
              </w:rPr>
              <w:t>Dobrošova</w:t>
            </w:r>
            <w:proofErr w:type="spellEnd"/>
            <w:r w:rsidRPr="00F26B20">
              <w:rPr>
                <w:color w:val="000000" w:themeColor="text1"/>
              </w:rPr>
              <w:t xml:space="preserve"> obhospodařovat luční porosty sečí, případně kombinovat s pastvou.</w:t>
            </w:r>
          </w:p>
        </w:tc>
      </w:tr>
      <w:tr w:rsidR="0045433E" w:rsidTr="0045433E">
        <w:trPr>
          <w:trHeight w:val="574"/>
        </w:trPr>
        <w:tc>
          <w:tcPr>
            <w:tcW w:w="2659" w:type="dxa"/>
            <w:vAlign w:val="center"/>
          </w:tcPr>
          <w:p w:rsidR="0045433E" w:rsidRPr="0045433E" w:rsidRDefault="0045433E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>Doporučení pro prostupnost krajiny</w:t>
            </w:r>
          </w:p>
        </w:tc>
        <w:tc>
          <w:tcPr>
            <w:tcW w:w="7630" w:type="dxa"/>
            <w:vAlign w:val="center"/>
          </w:tcPr>
          <w:p w:rsidR="00FD5B25" w:rsidRDefault="00FD5B25" w:rsidP="00FD5B2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</w:t>
            </w:r>
            <w:r w:rsidRPr="00817A4E">
              <w:rPr>
                <w:color w:val="000000" w:themeColor="text1"/>
              </w:rPr>
              <w:t xml:space="preserve">igrační prostupnost </w:t>
            </w:r>
            <w:r>
              <w:rPr>
                <w:color w:val="000000" w:themeColor="text1"/>
              </w:rPr>
              <w:t>bioty</w:t>
            </w:r>
            <w:r w:rsidRPr="00817A4E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</w:t>
            </w:r>
            <w:r w:rsidRPr="00FD5B25">
              <w:rPr>
                <w:color w:val="000000" w:themeColor="text1"/>
              </w:rPr>
              <w:t xml:space="preserve"> Podporovat prostupnost migračního koridoru pro velké savce minimalizací rušivých aktivit při údržbě a využívání dotčených pozemků.</w:t>
            </w:r>
            <w:r>
              <w:rPr>
                <w:color w:val="000000" w:themeColor="text1"/>
              </w:rPr>
              <w:t xml:space="preserve"> </w:t>
            </w:r>
          </w:p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 xml:space="preserve">Na vodním toku Metuje se nalézá celá řada migračně neprostupných vodohospodářských objektů – snaha o postupné </w:t>
            </w:r>
            <w:proofErr w:type="spellStart"/>
            <w:r w:rsidRPr="00FD5B25">
              <w:rPr>
                <w:color w:val="000000" w:themeColor="text1"/>
              </w:rPr>
              <w:t>zprostupnění</w:t>
            </w:r>
            <w:proofErr w:type="spellEnd"/>
            <w:r w:rsidRPr="00FD5B25">
              <w:rPr>
                <w:color w:val="000000" w:themeColor="text1"/>
              </w:rPr>
              <w:t xml:space="preserve"> toku (kamenné skluzy atp.) správci vodního toku s ohledem na protiproudní migraci vodních živočichů.</w:t>
            </w:r>
          </w:p>
          <w:p w:rsidR="0045433E" w:rsidRPr="00110F9F" w:rsidRDefault="00FD5B25" w:rsidP="00FD5B2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  <w:r w:rsidRPr="00FD5B25">
              <w:rPr>
                <w:color w:val="000000" w:themeColor="text1"/>
              </w:rPr>
              <w:t>idská prostupnost: Prostupnost urbánního prostředí</w:t>
            </w:r>
            <w:r>
              <w:rPr>
                <w:color w:val="000000" w:themeColor="text1"/>
              </w:rPr>
              <w:t xml:space="preserve"> (</w:t>
            </w:r>
            <w:r w:rsidRPr="00FD5B25">
              <w:rPr>
                <w:color w:val="000000" w:themeColor="text1"/>
              </w:rPr>
              <w:t>hustou městskou zástavbou</w:t>
            </w:r>
            <w:r>
              <w:rPr>
                <w:color w:val="000000" w:themeColor="text1"/>
              </w:rPr>
              <w:t>)</w:t>
            </w:r>
            <w:r w:rsidRPr="00FD5B2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je </w:t>
            </w:r>
            <w:r w:rsidRPr="00FD5B25">
              <w:rPr>
                <w:color w:val="000000" w:themeColor="text1"/>
              </w:rPr>
              <w:t>reálná a častá, nikoli</w:t>
            </w:r>
            <w:r>
              <w:rPr>
                <w:color w:val="000000" w:themeColor="text1"/>
              </w:rPr>
              <w:t xml:space="preserve"> však ryze přírodním prostředím okolních svahů.</w:t>
            </w:r>
            <w:r w:rsidRPr="00FD5B25">
              <w:rPr>
                <w:color w:val="000000" w:themeColor="text1"/>
              </w:rPr>
              <w:t xml:space="preserve"> Zvýšené krajinné pozice </w:t>
            </w:r>
            <w:r>
              <w:rPr>
                <w:color w:val="000000" w:themeColor="text1"/>
              </w:rPr>
              <w:t xml:space="preserve">jsou </w:t>
            </w:r>
            <w:r w:rsidRPr="00FD5B25">
              <w:rPr>
                <w:color w:val="000000" w:themeColor="text1"/>
              </w:rPr>
              <w:t>využitelné pro tu</w:t>
            </w:r>
            <w:r>
              <w:rPr>
                <w:color w:val="000000" w:themeColor="text1"/>
              </w:rPr>
              <w:t>ristiku spíše v členitém terénu.</w:t>
            </w:r>
          </w:p>
        </w:tc>
      </w:tr>
      <w:tr w:rsidR="0045433E" w:rsidTr="0045433E">
        <w:trPr>
          <w:trHeight w:val="574"/>
        </w:trPr>
        <w:tc>
          <w:tcPr>
            <w:tcW w:w="2659" w:type="dxa"/>
            <w:vAlign w:val="center"/>
          </w:tcPr>
          <w:p w:rsidR="0045433E" w:rsidRPr="0045433E" w:rsidRDefault="0045433E" w:rsidP="00650D28">
            <w:pPr>
              <w:rPr>
                <w:b/>
                <w:color w:val="000000" w:themeColor="text1"/>
                <w:sz w:val="24"/>
                <w:szCs w:val="24"/>
              </w:rPr>
            </w:pPr>
            <w:r w:rsidRPr="0045433E">
              <w:rPr>
                <w:b/>
                <w:color w:val="000000" w:themeColor="text1"/>
                <w:sz w:val="24"/>
                <w:szCs w:val="24"/>
              </w:rPr>
              <w:t>Ostatní doporučení</w:t>
            </w:r>
          </w:p>
        </w:tc>
        <w:tc>
          <w:tcPr>
            <w:tcW w:w="7630" w:type="dxa"/>
            <w:vAlign w:val="center"/>
          </w:tcPr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Turistika</w:t>
            </w:r>
            <w:r>
              <w:rPr>
                <w:color w:val="000000" w:themeColor="text1"/>
              </w:rPr>
              <w:t>:</w:t>
            </w:r>
            <w:r w:rsidRPr="00FD5B25">
              <w:rPr>
                <w:color w:val="000000" w:themeColor="text1"/>
              </w:rPr>
              <w:t xml:space="preserve"> Turistika městská i krajinná je frekventovaná, atraktivní, bez přehnaných zátěží, infrastruktura potřebuje další vylepšení (přístupnost na zámek, parkování, lázně, atd.). Případná obnova lázní Běloves vítaným impulsem, vyžaduje komplexní řešení. </w:t>
            </w:r>
          </w:p>
          <w:p w:rsid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K úvaze se dává posoudit možnosti, jak lépe využít souboru staveb Československého pohraničního opevnění 1936-38 k posílení turistického ruchu i prohloubení znalosti vlastní a evropské historie. Přitom eliminovat snahy o privatizaci pozemků navazujících na jednotlivé objekty.</w:t>
            </w:r>
          </w:p>
          <w:p w:rsidR="00F26B20" w:rsidRPr="00FD5B25" w:rsidRDefault="00F26B20" w:rsidP="00FD5B25">
            <w:pPr>
              <w:jc w:val="both"/>
              <w:rPr>
                <w:color w:val="000000" w:themeColor="text1"/>
              </w:rPr>
            </w:pPr>
          </w:p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Staré ekologické zátěže:</w:t>
            </w:r>
            <w:r w:rsidR="00F26B20">
              <w:rPr>
                <w:color w:val="000000" w:themeColor="text1"/>
              </w:rPr>
              <w:t xml:space="preserve"> </w:t>
            </w:r>
            <w:r w:rsidRPr="00FD5B25">
              <w:rPr>
                <w:color w:val="000000" w:themeColor="text1"/>
              </w:rPr>
              <w:t>Lokalita Náchod-lázeňské místo Běloves a řeka Metuje je lokalitou s nutností podrobného průzkumu kontaminace. Dle dostupných podkladů nejsou v současné době žádné informace o kontaminaci. Tato lokalita představuje riziko především ve vztahu k lázeňské lokalitě Běloves a řece Metuji. V lokalitě nelze vyloučit nezbytnost realizace nápravného opatření.</w:t>
            </w:r>
          </w:p>
          <w:p w:rsidR="00FD5B25" w:rsidRPr="00FD5B25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V lokalitě Skládka u nemocnice byla potvrzena kontaminace, která nereprezentuje aktuální zdravotní riziko ani rozpor s legislativou, není však vyloučena možnost dalšího šíření kontaminace nebo negativního ovlivnění současného využívaní krajiny. Z hlediska dalšího postupu je doporučen další monitoring vývoje a šíření kontaminace v čase.</w:t>
            </w:r>
          </w:p>
          <w:p w:rsidR="0045433E" w:rsidRPr="00110F9F" w:rsidRDefault="00FD5B25" w:rsidP="00FD5B25">
            <w:pPr>
              <w:jc w:val="both"/>
              <w:rPr>
                <w:color w:val="000000" w:themeColor="text1"/>
              </w:rPr>
            </w:pPr>
            <w:r w:rsidRPr="00FD5B25">
              <w:rPr>
                <w:color w:val="000000" w:themeColor="text1"/>
              </w:rPr>
              <w:t>Lokalita skládky Jizbice nebyla doposud podrobněji hodnocena. Proto je doporučeno před prováděním dalších činností v této lokalitě území podrobněji prověřit a případně provést sanaci.</w:t>
            </w:r>
          </w:p>
        </w:tc>
      </w:tr>
    </w:tbl>
    <w:p w:rsidR="0045433E" w:rsidRDefault="0045433E" w:rsidP="00110F9F">
      <w:pPr>
        <w:rPr>
          <w:b/>
          <w:color w:val="FFFFFF" w:themeColor="background1"/>
        </w:rPr>
      </w:pPr>
    </w:p>
    <w:p w:rsidR="0045433E" w:rsidRDefault="0045433E">
      <w:pPr>
        <w:rPr>
          <w:b/>
          <w:color w:val="FFFFFF" w:themeColor="background1"/>
        </w:rPr>
      </w:pPr>
      <w:r>
        <w:rPr>
          <w:b/>
          <w:color w:val="FFFFFF" w:themeColor="background1"/>
        </w:rPr>
        <w:br w:type="page"/>
      </w:r>
    </w:p>
    <w:p w:rsidR="0045433E" w:rsidRDefault="0045433E" w:rsidP="0045433E">
      <w:pPr>
        <w:shd w:val="clear" w:color="auto" w:fill="309030"/>
        <w:tabs>
          <w:tab w:val="center" w:pos="4536"/>
          <w:tab w:val="left" w:pos="7980"/>
        </w:tabs>
        <w:spacing w:after="120"/>
        <w:ind w:left="-567" w:right="-567"/>
        <w:rPr>
          <w:b/>
          <w:color w:val="FFFFFF" w:themeColor="background1"/>
          <w:sz w:val="36"/>
        </w:rPr>
      </w:pPr>
      <w:r w:rsidRPr="008504A8">
        <w:rPr>
          <w:b/>
          <w:color w:val="FFFFFF" w:themeColor="background1"/>
          <w:sz w:val="36"/>
        </w:rPr>
        <w:lastRenderedPageBreak/>
        <w:tab/>
      </w:r>
      <w:r>
        <w:rPr>
          <w:b/>
          <w:color w:val="FFFFFF" w:themeColor="background1"/>
          <w:sz w:val="36"/>
        </w:rPr>
        <w:t>SCHÉMA KRAJINNÉHO OKRSKU</w:t>
      </w:r>
    </w:p>
    <w:p w:rsidR="0045433E" w:rsidRDefault="00F26B20" w:rsidP="00110F9F">
      <w:pPr>
        <w:rPr>
          <w:b/>
          <w:color w:val="FFFFFF" w:themeColor="background1"/>
        </w:rPr>
      </w:pPr>
      <w:r>
        <w:rPr>
          <w:b/>
          <w:noProof/>
          <w:color w:val="FFFFFF" w:themeColor="background1"/>
          <w:lang w:eastAsia="cs-CZ"/>
        </w:rPr>
        <w:drawing>
          <wp:inline distT="0" distB="0" distL="0" distR="0">
            <wp:extent cx="5760720" cy="4072890"/>
            <wp:effectExtent l="19050" t="19050" r="11430" b="2286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ica okr 16 (1).jpe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433E" w:rsidRDefault="00F26B20" w:rsidP="00110F9F">
      <w:pPr>
        <w:rPr>
          <w:b/>
          <w:color w:val="FFFFFF" w:themeColor="background1"/>
        </w:rPr>
      </w:pPr>
      <w:r>
        <w:rPr>
          <w:b/>
          <w:noProof/>
          <w:color w:val="FFFFFF" w:themeColor="background1"/>
          <w:lang w:eastAsia="cs-CZ"/>
        </w:rPr>
        <w:drawing>
          <wp:inline distT="0" distB="0" distL="0" distR="0">
            <wp:extent cx="5760720" cy="4072890"/>
            <wp:effectExtent l="19050" t="19050" r="11430" b="2286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ica okr 16 (2).jpe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433E" w:rsidRDefault="0045433E" w:rsidP="0045433E">
      <w:pPr>
        <w:shd w:val="clear" w:color="auto" w:fill="309030"/>
        <w:tabs>
          <w:tab w:val="center" w:pos="4536"/>
          <w:tab w:val="left" w:pos="7980"/>
        </w:tabs>
        <w:spacing w:after="120"/>
        <w:ind w:left="-567" w:right="-567"/>
        <w:rPr>
          <w:b/>
          <w:color w:val="FFFFFF" w:themeColor="background1"/>
          <w:sz w:val="36"/>
        </w:rPr>
      </w:pPr>
      <w:r w:rsidRPr="008504A8">
        <w:rPr>
          <w:b/>
          <w:color w:val="FFFFFF" w:themeColor="background1"/>
          <w:sz w:val="36"/>
        </w:rPr>
        <w:lastRenderedPageBreak/>
        <w:tab/>
      </w:r>
      <w:r>
        <w:rPr>
          <w:b/>
          <w:color w:val="FFFFFF" w:themeColor="background1"/>
          <w:sz w:val="36"/>
        </w:rPr>
        <w:t>FOTODOKUMENTACE</w:t>
      </w:r>
    </w:p>
    <w:p w:rsidR="002E4481" w:rsidRDefault="002E4481" w:rsidP="002E4481">
      <w:pPr>
        <w:rPr>
          <w:sz w:val="16"/>
          <w:szCs w:val="16"/>
        </w:rPr>
      </w:pPr>
    </w:p>
    <w:p w:rsidR="002E4481" w:rsidRPr="00054709" w:rsidRDefault="002E4481" w:rsidP="002E4481">
      <w:pPr>
        <w:rPr>
          <w:sz w:val="16"/>
          <w:szCs w:val="16"/>
        </w:rPr>
      </w:pPr>
      <w:r>
        <w:rPr>
          <w:sz w:val="16"/>
          <w:szCs w:val="16"/>
        </w:rPr>
        <w:t>V</w:t>
      </w:r>
      <w:r w:rsidRPr="00054709">
        <w:rPr>
          <w:sz w:val="16"/>
          <w:szCs w:val="16"/>
        </w:rPr>
        <w:t xml:space="preserve">ýhled na </w:t>
      </w:r>
      <w:r>
        <w:rPr>
          <w:sz w:val="16"/>
          <w:szCs w:val="16"/>
        </w:rPr>
        <w:t>Náchod z restaurace Na Vyhlídce</w:t>
      </w:r>
    </w:p>
    <w:p w:rsidR="002E4481" w:rsidRDefault="002E4481" w:rsidP="00110F9F">
      <w:pPr>
        <w:rPr>
          <w:b/>
          <w:color w:val="FFFFFF" w:themeColor="background1"/>
        </w:rPr>
      </w:pPr>
      <w:r>
        <w:rPr>
          <w:noProof/>
          <w:lang w:eastAsia="cs-CZ"/>
        </w:rPr>
        <w:drawing>
          <wp:inline distT="0" distB="0" distL="0" distR="0" wp14:anchorId="1984CB91" wp14:editId="168245CD">
            <wp:extent cx="5760720" cy="1504186"/>
            <wp:effectExtent l="19050" t="19050" r="11430" b="20320"/>
            <wp:docPr id="61" name="Obrázek 60" descr="panoram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orama 1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418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E4481" w:rsidRPr="00054709" w:rsidRDefault="002E4481" w:rsidP="002E4481">
      <w:pPr>
        <w:rPr>
          <w:sz w:val="16"/>
          <w:szCs w:val="16"/>
        </w:rPr>
      </w:pPr>
      <w:r>
        <w:rPr>
          <w:sz w:val="16"/>
          <w:szCs w:val="16"/>
        </w:rPr>
        <w:t>V</w:t>
      </w:r>
      <w:r w:rsidRPr="00054709">
        <w:rPr>
          <w:sz w:val="16"/>
          <w:szCs w:val="16"/>
        </w:rPr>
        <w:t xml:space="preserve">ýhled </w:t>
      </w:r>
      <w:r>
        <w:rPr>
          <w:sz w:val="16"/>
          <w:szCs w:val="16"/>
        </w:rPr>
        <w:t>od Jiráskovy chaty směr SZ</w:t>
      </w:r>
    </w:p>
    <w:p w:rsidR="002E4481" w:rsidRDefault="002E4481" w:rsidP="00110F9F">
      <w:pPr>
        <w:rPr>
          <w:b/>
          <w:color w:val="FFFFFF" w:themeColor="background1"/>
        </w:rPr>
      </w:pPr>
      <w:r>
        <w:rPr>
          <w:noProof/>
          <w:lang w:eastAsia="cs-CZ"/>
        </w:rPr>
        <w:drawing>
          <wp:inline distT="0" distB="0" distL="0" distR="0" wp14:anchorId="41ADCB7B" wp14:editId="4363FD55">
            <wp:extent cx="5760720" cy="1487754"/>
            <wp:effectExtent l="19050" t="19050" r="11430" b="17780"/>
            <wp:docPr id="50" name="Obrázek 49" descr="20180525_132056p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525_132056pano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77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E4481" w:rsidRPr="00054709" w:rsidRDefault="002E4481" w:rsidP="002E4481">
      <w:pPr>
        <w:rPr>
          <w:sz w:val="16"/>
          <w:szCs w:val="16"/>
        </w:rPr>
      </w:pPr>
      <w:r>
        <w:rPr>
          <w:sz w:val="16"/>
          <w:szCs w:val="16"/>
        </w:rPr>
        <w:t>V</w:t>
      </w:r>
      <w:r w:rsidRPr="00054709">
        <w:rPr>
          <w:sz w:val="16"/>
          <w:szCs w:val="16"/>
        </w:rPr>
        <w:t xml:space="preserve">ýhled na </w:t>
      </w:r>
      <w:r w:rsidR="001B30F1">
        <w:rPr>
          <w:sz w:val="16"/>
          <w:szCs w:val="16"/>
        </w:rPr>
        <w:t xml:space="preserve">vesnici </w:t>
      </w:r>
      <w:proofErr w:type="spellStart"/>
      <w:r w:rsidR="001B30F1">
        <w:rPr>
          <w:sz w:val="16"/>
          <w:szCs w:val="16"/>
        </w:rPr>
        <w:t>Dobrošov</w:t>
      </w:r>
      <w:proofErr w:type="spellEnd"/>
    </w:p>
    <w:p w:rsidR="002E4481" w:rsidRDefault="002E4481" w:rsidP="00110F9F">
      <w:pPr>
        <w:rPr>
          <w:b/>
          <w:color w:val="FFFFFF" w:themeColor="background1"/>
        </w:rPr>
      </w:pPr>
      <w:r>
        <w:rPr>
          <w:noProof/>
          <w:lang w:eastAsia="cs-CZ"/>
        </w:rPr>
        <w:drawing>
          <wp:inline distT="0" distB="0" distL="0" distR="0" wp14:anchorId="07E975B8" wp14:editId="2255D2C9">
            <wp:extent cx="5760720" cy="1340128"/>
            <wp:effectExtent l="19050" t="19050" r="11430" b="12700"/>
            <wp:docPr id="53" name="Obrázek 52" descr="20180525_133200p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525_133200pano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4012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E4481" w:rsidRPr="00054709" w:rsidRDefault="002E4481" w:rsidP="002E4481">
      <w:pPr>
        <w:rPr>
          <w:sz w:val="16"/>
          <w:szCs w:val="16"/>
        </w:rPr>
      </w:pPr>
      <w:r>
        <w:rPr>
          <w:sz w:val="16"/>
          <w:szCs w:val="16"/>
        </w:rPr>
        <w:t>V</w:t>
      </w:r>
      <w:r w:rsidRPr="00054709">
        <w:rPr>
          <w:sz w:val="16"/>
          <w:szCs w:val="16"/>
        </w:rPr>
        <w:t xml:space="preserve">ýhled </w:t>
      </w:r>
      <w:r w:rsidR="001B30F1">
        <w:rPr>
          <w:sz w:val="16"/>
          <w:szCs w:val="16"/>
        </w:rPr>
        <w:t xml:space="preserve">od pevnosti </w:t>
      </w:r>
      <w:proofErr w:type="spellStart"/>
      <w:r w:rsidR="001B30F1">
        <w:rPr>
          <w:sz w:val="16"/>
          <w:szCs w:val="16"/>
        </w:rPr>
        <w:t>Dobrošov</w:t>
      </w:r>
      <w:proofErr w:type="spellEnd"/>
    </w:p>
    <w:p w:rsidR="002E4481" w:rsidRDefault="002E4481" w:rsidP="00110F9F">
      <w:pPr>
        <w:rPr>
          <w:b/>
          <w:color w:val="FFFFFF" w:themeColor="background1"/>
        </w:rPr>
      </w:pPr>
      <w:r>
        <w:rPr>
          <w:noProof/>
          <w:lang w:eastAsia="cs-CZ"/>
        </w:rPr>
        <w:drawing>
          <wp:inline distT="0" distB="0" distL="0" distR="0" wp14:anchorId="1EC41F3A" wp14:editId="64EEBE19">
            <wp:extent cx="5760720" cy="1548694"/>
            <wp:effectExtent l="19050" t="19050" r="11430" b="13970"/>
            <wp:docPr id="54" name="Obrázek 53" descr="20180525_133518p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80525_133518pano.jp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869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E157D" w:rsidRDefault="000E157D" w:rsidP="00110F9F">
      <w:pPr>
        <w:rPr>
          <w:b/>
          <w:color w:val="FFFFFF" w:themeColor="background1"/>
        </w:rPr>
      </w:pPr>
    </w:p>
    <w:p w:rsidR="000E157D" w:rsidRDefault="000E157D" w:rsidP="00110F9F">
      <w:pPr>
        <w:rPr>
          <w:b/>
          <w:color w:val="FFFFFF" w:themeColor="background1"/>
        </w:rPr>
      </w:pPr>
    </w:p>
    <w:p w:rsidR="000E157D" w:rsidRDefault="000E157D" w:rsidP="00110F9F">
      <w:pPr>
        <w:rPr>
          <w:b/>
          <w:color w:val="FFFFFF" w:themeColor="background1"/>
        </w:rPr>
      </w:pPr>
    </w:p>
    <w:p w:rsidR="000E157D" w:rsidRPr="00054709" w:rsidRDefault="000E157D" w:rsidP="000E157D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Pevnost </w:t>
      </w:r>
      <w:proofErr w:type="spellStart"/>
      <w:r>
        <w:rPr>
          <w:sz w:val="16"/>
          <w:szCs w:val="16"/>
        </w:rPr>
        <w:t>Dobrošov</w:t>
      </w:r>
      <w:proofErr w:type="spellEnd"/>
    </w:p>
    <w:p w:rsidR="000E157D" w:rsidRDefault="000E157D" w:rsidP="00110F9F">
      <w:pPr>
        <w:rPr>
          <w:b/>
          <w:color w:val="FFFFFF" w:themeColor="background1"/>
        </w:rPr>
      </w:pPr>
      <w:r w:rsidRPr="006F49C7">
        <w:rPr>
          <w:noProof/>
          <w:lang w:eastAsia="cs-CZ"/>
        </w:rPr>
        <w:drawing>
          <wp:inline distT="0" distB="0" distL="0" distR="0" wp14:anchorId="7CF45F15" wp14:editId="45F09E7E">
            <wp:extent cx="5419725" cy="4041594"/>
            <wp:effectExtent l="19050" t="19050" r="9525" b="16510"/>
            <wp:docPr id="25" name="obrázek 5" descr="P:\NÁCHOD - krajina\_podklady\FOTO PRŮZKUM\P1100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:\NÁCHOD - krajina\_podklady\FOTO PRŮZKUM\P1100157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6461" r="7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629" cy="405419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57D" w:rsidRPr="00054709" w:rsidRDefault="000E157D" w:rsidP="000E157D">
      <w:pPr>
        <w:rPr>
          <w:sz w:val="16"/>
          <w:szCs w:val="16"/>
        </w:rPr>
      </w:pPr>
      <w:r>
        <w:rPr>
          <w:sz w:val="16"/>
          <w:szCs w:val="16"/>
        </w:rPr>
        <w:t>Jiráskova chata</w:t>
      </w:r>
    </w:p>
    <w:p w:rsidR="000E157D" w:rsidRPr="008504A8" w:rsidRDefault="000E157D" w:rsidP="00110F9F">
      <w:pPr>
        <w:rPr>
          <w:b/>
          <w:color w:val="FFFFFF" w:themeColor="background1"/>
        </w:rPr>
      </w:pPr>
      <w:r>
        <w:rPr>
          <w:noProof/>
          <w:lang w:eastAsia="cs-CZ"/>
        </w:rPr>
        <w:drawing>
          <wp:inline distT="0" distB="0" distL="0" distR="0" wp14:anchorId="02791DAC" wp14:editId="7B740EDF">
            <wp:extent cx="4134679" cy="4381536"/>
            <wp:effectExtent l="9843" t="28257" r="28257" b="28258"/>
            <wp:docPr id="45" name="obrázek 3" descr="P:\NÁCHOD - krajina\_podklady\FOTO PRŮZKUM\P110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NÁCHOD - krajina\_podklady\FOTO PRŮZKUM\P1100012.JPG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lum bright="10000" contrast="1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2500" r="17226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59123" cy="44074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157D" w:rsidRPr="008504A8" w:rsidSect="00B11E1E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D6E" w:rsidRDefault="00CC3D6E" w:rsidP="00225455">
      <w:pPr>
        <w:spacing w:after="0" w:line="240" w:lineRule="auto"/>
      </w:pPr>
      <w:r>
        <w:separator/>
      </w:r>
    </w:p>
  </w:endnote>
  <w:endnote w:type="continuationSeparator" w:id="0">
    <w:p w:rsidR="00CC3D6E" w:rsidRDefault="00CC3D6E" w:rsidP="00225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8390313"/>
      <w:docPartObj>
        <w:docPartGallery w:val="Page Numbers (Bottom of Page)"/>
        <w:docPartUnique/>
      </w:docPartObj>
    </w:sdtPr>
    <w:sdtEndPr/>
    <w:sdtContent>
      <w:p w:rsidR="00B11E1E" w:rsidRDefault="00B11E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73">
          <w:rPr>
            <w:noProof/>
          </w:rPr>
          <w:t>9</w:t>
        </w:r>
        <w:r>
          <w:fldChar w:fldCharType="end"/>
        </w:r>
      </w:p>
    </w:sdtContent>
  </w:sdt>
  <w:p w:rsidR="00CB0303" w:rsidRPr="00424EE5" w:rsidRDefault="00CB0303" w:rsidP="00CB0303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E1E" w:rsidRPr="00424EE5" w:rsidRDefault="00B11E1E" w:rsidP="00B11E1E">
    <w:pPr>
      <w:pStyle w:val="Zpat"/>
      <w:jc w:val="center"/>
      <w:rPr>
        <w:b/>
      </w:rPr>
    </w:pPr>
    <w:r w:rsidRPr="00280C8B">
      <w:rPr>
        <w:b/>
        <w:bCs/>
        <w:noProof/>
        <w:spacing w:val="30"/>
        <w:sz w:val="40"/>
        <w:szCs w:val="40"/>
        <w:highlight w:val="yellow"/>
        <w:lang w:eastAsia="cs-CZ"/>
      </w:rPr>
      <w:drawing>
        <wp:anchor distT="0" distB="0" distL="114300" distR="114300" simplePos="0" relativeHeight="251668480" behindDoc="0" locked="0" layoutInCell="1" allowOverlap="1" wp14:anchorId="30D00F12" wp14:editId="38DEEAD9">
          <wp:simplePos x="0" y="0"/>
          <wp:positionH relativeFrom="column">
            <wp:posOffset>-364490</wp:posOffset>
          </wp:positionH>
          <wp:positionV relativeFrom="paragraph">
            <wp:posOffset>-104775</wp:posOffset>
          </wp:positionV>
          <wp:extent cx="1139190" cy="676208"/>
          <wp:effectExtent l="0" t="0" r="3810" b="0"/>
          <wp:wrapNone/>
          <wp:docPr id="1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190" cy="6762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  <w:t xml:space="preserve">   </w:t>
    </w:r>
    <w:r>
      <w:fldChar w:fldCharType="begin"/>
    </w:r>
    <w:r>
      <w:instrText>PAGE   \* MERGEFORMAT</w:instrText>
    </w:r>
    <w:r>
      <w:fldChar w:fldCharType="separate"/>
    </w:r>
    <w:r w:rsidR="000E157D">
      <w:rPr>
        <w:noProof/>
      </w:rPr>
      <w:t>1</w:t>
    </w:r>
    <w:r>
      <w:fldChar w:fldCharType="end"/>
    </w:r>
  </w:p>
  <w:p w:rsidR="00B11E1E" w:rsidRDefault="00B11E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D6E" w:rsidRDefault="00CC3D6E" w:rsidP="00225455">
      <w:pPr>
        <w:spacing w:after="0" w:line="240" w:lineRule="auto"/>
      </w:pPr>
      <w:r>
        <w:separator/>
      </w:r>
    </w:p>
  </w:footnote>
  <w:footnote w:type="continuationSeparator" w:id="0">
    <w:p w:rsidR="00CC3D6E" w:rsidRDefault="00CC3D6E" w:rsidP="00225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E1E" w:rsidRDefault="00B11E1E" w:rsidP="00B11E1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6432" behindDoc="0" locked="0" layoutInCell="1" allowOverlap="1" wp14:anchorId="0125993B" wp14:editId="1A742A2D">
          <wp:simplePos x="0" y="0"/>
          <wp:positionH relativeFrom="column">
            <wp:posOffset>3413760</wp:posOffset>
          </wp:positionH>
          <wp:positionV relativeFrom="paragraph">
            <wp:posOffset>-142875</wp:posOffset>
          </wp:positionV>
          <wp:extent cx="2705100" cy="59309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M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5100" cy="593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582CD99" wp14:editId="36165657">
          <wp:simplePos x="0" y="0"/>
          <wp:positionH relativeFrom="column">
            <wp:posOffset>-364490</wp:posOffset>
          </wp:positionH>
          <wp:positionV relativeFrom="paragraph">
            <wp:posOffset>-195580</wp:posOffset>
          </wp:positionV>
          <wp:extent cx="3333750" cy="643890"/>
          <wp:effectExtent l="0" t="0" r="0" b="381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3750" cy="643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11E1E" w:rsidRDefault="00B11E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B86730"/>
    <w:multiLevelType w:val="hybridMultilevel"/>
    <w:tmpl w:val="BF220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0B59C8"/>
    <w:multiLevelType w:val="hybridMultilevel"/>
    <w:tmpl w:val="803057D8"/>
    <w:lvl w:ilvl="0" w:tplc="D9A2CC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C49"/>
    <w:rsid w:val="000E157D"/>
    <w:rsid w:val="001048BB"/>
    <w:rsid w:val="00110F9F"/>
    <w:rsid w:val="001838A2"/>
    <w:rsid w:val="001B30F1"/>
    <w:rsid w:val="001B77AA"/>
    <w:rsid w:val="001D6E12"/>
    <w:rsid w:val="00206192"/>
    <w:rsid w:val="00225455"/>
    <w:rsid w:val="002543FA"/>
    <w:rsid w:val="002C63E1"/>
    <w:rsid w:val="002E4481"/>
    <w:rsid w:val="003B34C4"/>
    <w:rsid w:val="00416D54"/>
    <w:rsid w:val="00424EE5"/>
    <w:rsid w:val="0042648A"/>
    <w:rsid w:val="0044714D"/>
    <w:rsid w:val="0045433E"/>
    <w:rsid w:val="00571312"/>
    <w:rsid w:val="005A0D9D"/>
    <w:rsid w:val="008504A8"/>
    <w:rsid w:val="008621F9"/>
    <w:rsid w:val="00863F70"/>
    <w:rsid w:val="008962D5"/>
    <w:rsid w:val="008A1279"/>
    <w:rsid w:val="008A6C49"/>
    <w:rsid w:val="00925AC8"/>
    <w:rsid w:val="00A7327C"/>
    <w:rsid w:val="00AC0E68"/>
    <w:rsid w:val="00B11E1E"/>
    <w:rsid w:val="00B220CA"/>
    <w:rsid w:val="00BB33AE"/>
    <w:rsid w:val="00CB0303"/>
    <w:rsid w:val="00CC3D6E"/>
    <w:rsid w:val="00D30FEA"/>
    <w:rsid w:val="00D63A5E"/>
    <w:rsid w:val="00D93429"/>
    <w:rsid w:val="00DD6673"/>
    <w:rsid w:val="00E031A0"/>
    <w:rsid w:val="00E04F2D"/>
    <w:rsid w:val="00F004D9"/>
    <w:rsid w:val="00F26B20"/>
    <w:rsid w:val="00FD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5EAC8"/>
  <w15:chartTrackingRefBased/>
  <w15:docId w15:val="{3A4E06FF-C2C9-4823-A22C-A2E79E61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73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25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5455"/>
  </w:style>
  <w:style w:type="paragraph" w:styleId="Zpat">
    <w:name w:val="footer"/>
    <w:basedOn w:val="Normln"/>
    <w:link w:val="ZpatChar"/>
    <w:uiPriority w:val="99"/>
    <w:unhideWhenUsed/>
    <w:rsid w:val="00225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5455"/>
  </w:style>
  <w:style w:type="paragraph" w:styleId="Odstavecseseznamem">
    <w:name w:val="List Paragraph"/>
    <w:basedOn w:val="Normln"/>
    <w:uiPriority w:val="34"/>
    <w:qFormat/>
    <w:rsid w:val="005A0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62228-35C1-474F-86F6-B55BF9E1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2489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Černý</dc:creator>
  <cp:keywords/>
  <dc:description/>
  <cp:lastModifiedBy>Smejtek Lubor (MHMP, OCP)</cp:lastModifiedBy>
  <cp:revision>12</cp:revision>
  <dcterms:created xsi:type="dcterms:W3CDTF">2019-05-28T07:31:00Z</dcterms:created>
  <dcterms:modified xsi:type="dcterms:W3CDTF">2019-06-25T20:55:00Z</dcterms:modified>
</cp:coreProperties>
</file>